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DDE" w:rsidRPr="009E2FAF" w:rsidRDefault="000D3DDE" w:rsidP="009E2FAF">
      <w:pPr>
        <w:pStyle w:val="Naslov1"/>
        <w:jc w:val="center"/>
        <w:rPr>
          <w:b/>
        </w:rPr>
      </w:pPr>
      <w:bookmarkStart w:id="0" w:name="_Toc66701730"/>
      <w:bookmarkStart w:id="1" w:name="_Toc66705136"/>
      <w:r w:rsidRPr="009E2FAF">
        <w:rPr>
          <w:b/>
        </w:rPr>
        <w:t>TURISTIČKA ZAJEDNICA  GRADA PAKRACA</w:t>
      </w:r>
      <w:bookmarkEnd w:id="0"/>
      <w:bookmarkEnd w:id="1"/>
    </w:p>
    <w:p w:rsidR="000D3DDE" w:rsidRPr="00FE492D" w:rsidRDefault="000D3DDE" w:rsidP="000D3DDE">
      <w:pPr>
        <w:jc w:val="both"/>
        <w:rPr>
          <w:rFonts w:ascii="Garamond" w:hAnsi="Garamond"/>
        </w:rPr>
      </w:pPr>
    </w:p>
    <w:p w:rsidR="000D3DDE" w:rsidRPr="00FE492D" w:rsidRDefault="000D3DDE" w:rsidP="000D3DDE">
      <w:pPr>
        <w:jc w:val="both"/>
        <w:rPr>
          <w:rFonts w:ascii="Garamond" w:hAnsi="Garamond"/>
        </w:rPr>
      </w:pPr>
      <w:r>
        <w:rPr>
          <w:rFonts w:ascii="Garamond" w:hAnsi="Garamond"/>
          <w:noProof/>
          <w:lang w:eastAsia="hr-HR"/>
        </w:rPr>
        <w:drawing>
          <wp:anchor distT="0" distB="0" distL="114300" distR="114300" simplePos="0" relativeHeight="251659264" behindDoc="1" locked="0" layoutInCell="1" allowOverlap="1">
            <wp:simplePos x="0" y="0"/>
            <wp:positionH relativeFrom="column">
              <wp:posOffset>2224405</wp:posOffset>
            </wp:positionH>
            <wp:positionV relativeFrom="paragraph">
              <wp:posOffset>162560</wp:posOffset>
            </wp:positionV>
            <wp:extent cx="1485900" cy="1409700"/>
            <wp:effectExtent l="19050" t="0" r="0" b="0"/>
            <wp:wrapTight wrapText="bothSides">
              <wp:wrapPolygon edited="0">
                <wp:start x="-277" y="0"/>
                <wp:lineTo x="-277" y="21308"/>
                <wp:lineTo x="21600" y="21308"/>
                <wp:lineTo x="21600" y="0"/>
                <wp:lineTo x="-277" y="0"/>
              </wp:wrapPolygon>
            </wp:wrapTight>
            <wp:docPr id="6" name="Slika 2" descr="logo_tzpakr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_tzpakrac-2"/>
                    <pic:cNvPicPr>
                      <a:picLocks noChangeAspect="1" noChangeArrowheads="1"/>
                    </pic:cNvPicPr>
                  </pic:nvPicPr>
                  <pic:blipFill>
                    <a:blip r:embed="rId8" cstate="print"/>
                    <a:srcRect/>
                    <a:stretch>
                      <a:fillRect/>
                    </a:stretch>
                  </pic:blipFill>
                  <pic:spPr bwMode="auto">
                    <a:xfrm>
                      <a:off x="0" y="0"/>
                      <a:ext cx="1485900" cy="1409700"/>
                    </a:xfrm>
                    <a:prstGeom prst="rect">
                      <a:avLst/>
                    </a:prstGeom>
                    <a:noFill/>
                    <a:ln w="9525">
                      <a:noFill/>
                      <a:miter lim="800000"/>
                      <a:headEnd/>
                      <a:tailEnd/>
                    </a:ln>
                  </pic:spPr>
                </pic:pic>
              </a:graphicData>
            </a:graphic>
          </wp:anchor>
        </w:drawing>
      </w:r>
    </w:p>
    <w:p w:rsidR="000D3DDE" w:rsidRPr="00FE492D" w:rsidRDefault="000D3DDE" w:rsidP="000D3DDE">
      <w:pPr>
        <w:jc w:val="both"/>
        <w:rPr>
          <w:rFonts w:ascii="Garamond" w:hAnsi="Garamond"/>
        </w:rPr>
      </w:pPr>
    </w:p>
    <w:p w:rsidR="000D3DDE" w:rsidRDefault="000D3DDE" w:rsidP="000D3DDE">
      <w:pPr>
        <w:jc w:val="both"/>
        <w:rPr>
          <w:rFonts w:ascii="Garamond" w:hAnsi="Garamond"/>
        </w:rPr>
      </w:pPr>
    </w:p>
    <w:p w:rsidR="000D3DDE" w:rsidRDefault="000D3DDE" w:rsidP="000D3DDE">
      <w:pPr>
        <w:jc w:val="both"/>
        <w:rPr>
          <w:rFonts w:ascii="Garamond" w:hAnsi="Garamond"/>
        </w:rPr>
      </w:pPr>
    </w:p>
    <w:p w:rsidR="000D3DDE" w:rsidRDefault="000D3DDE" w:rsidP="000D3DDE">
      <w:pPr>
        <w:jc w:val="both"/>
        <w:rPr>
          <w:rFonts w:ascii="Garamond" w:hAnsi="Garamond"/>
        </w:rPr>
      </w:pPr>
    </w:p>
    <w:p w:rsidR="000D3DDE" w:rsidRP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Pr="000D3DDE" w:rsidRDefault="000D3DDE" w:rsidP="000D3DDE">
      <w:pPr>
        <w:jc w:val="center"/>
        <w:rPr>
          <w:rFonts w:ascii="Times New Roman" w:hAnsi="Times New Roman" w:cs="Times New Roman"/>
          <w:b/>
          <w:sz w:val="28"/>
          <w:szCs w:val="28"/>
        </w:rPr>
      </w:pPr>
    </w:p>
    <w:p w:rsidR="000D3DDE" w:rsidRPr="000D3DDE" w:rsidRDefault="000D3DDE" w:rsidP="000D3DDE">
      <w:pPr>
        <w:jc w:val="center"/>
        <w:rPr>
          <w:rFonts w:ascii="Times New Roman" w:hAnsi="Times New Roman" w:cs="Times New Roman"/>
          <w:b/>
          <w:bCs/>
          <w:sz w:val="28"/>
          <w:szCs w:val="28"/>
        </w:rPr>
      </w:pPr>
      <w:r w:rsidRPr="000D3DDE">
        <w:rPr>
          <w:rFonts w:ascii="Times New Roman" w:hAnsi="Times New Roman" w:cs="Times New Roman"/>
          <w:b/>
          <w:bCs/>
          <w:sz w:val="28"/>
          <w:szCs w:val="28"/>
        </w:rPr>
        <w:t>GODIŠNJE IZVJEŠĆE O RADU</w:t>
      </w:r>
    </w:p>
    <w:p w:rsidR="000D3DDE" w:rsidRPr="000D3DDE" w:rsidRDefault="000D3DDE" w:rsidP="000D3DDE">
      <w:pPr>
        <w:jc w:val="center"/>
        <w:rPr>
          <w:rFonts w:ascii="Times New Roman" w:hAnsi="Times New Roman" w:cs="Times New Roman"/>
          <w:b/>
          <w:bCs/>
          <w:sz w:val="28"/>
          <w:szCs w:val="28"/>
        </w:rPr>
      </w:pPr>
      <w:r w:rsidRPr="000D3DDE">
        <w:rPr>
          <w:rFonts w:ascii="Times New Roman" w:hAnsi="Times New Roman" w:cs="Times New Roman"/>
          <w:b/>
          <w:bCs/>
          <w:sz w:val="28"/>
          <w:szCs w:val="28"/>
        </w:rPr>
        <w:t>ZA</w:t>
      </w:r>
    </w:p>
    <w:p w:rsidR="000D3DDE" w:rsidRPr="000D3DDE" w:rsidRDefault="000D3DDE" w:rsidP="000D3DDE">
      <w:pPr>
        <w:jc w:val="center"/>
        <w:rPr>
          <w:rFonts w:ascii="Times New Roman" w:hAnsi="Times New Roman" w:cs="Times New Roman"/>
          <w:b/>
          <w:bCs/>
          <w:sz w:val="28"/>
          <w:szCs w:val="28"/>
        </w:rPr>
      </w:pPr>
      <w:r w:rsidRPr="000D3DDE">
        <w:rPr>
          <w:rFonts w:ascii="Times New Roman" w:hAnsi="Times New Roman" w:cs="Times New Roman"/>
          <w:b/>
          <w:bCs/>
          <w:sz w:val="28"/>
          <w:szCs w:val="28"/>
        </w:rPr>
        <w:t>2020. GODINU</w:t>
      </w:r>
    </w:p>
    <w:p w:rsidR="000D3DDE" w:rsidRPr="000D3DDE" w:rsidRDefault="000D3DDE" w:rsidP="000D3DDE">
      <w:pPr>
        <w:jc w:val="center"/>
        <w:rPr>
          <w:rFonts w:ascii="Garamond" w:hAnsi="Garamond"/>
          <w:b/>
        </w:rPr>
      </w:pPr>
    </w:p>
    <w:p w:rsidR="000D3DDE" w:rsidRP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Pr="000D3DDE" w:rsidRDefault="000D3DDE" w:rsidP="000D3DDE">
      <w:pPr>
        <w:jc w:val="both"/>
        <w:rPr>
          <w:rFonts w:ascii="Garamond" w:hAnsi="Garamond"/>
          <w:b/>
        </w:rPr>
      </w:pPr>
    </w:p>
    <w:p w:rsidR="000D3DDE" w:rsidRPr="000D3DDE" w:rsidRDefault="000D3DDE" w:rsidP="000D3DDE">
      <w:pPr>
        <w:jc w:val="both"/>
        <w:rPr>
          <w:rFonts w:ascii="Times New Roman" w:hAnsi="Times New Roman" w:cs="Times New Roman"/>
          <w:b/>
          <w:sz w:val="24"/>
          <w:szCs w:val="24"/>
        </w:rPr>
      </w:pPr>
    </w:p>
    <w:p w:rsidR="000D3DDE" w:rsidRPr="000D3DDE" w:rsidRDefault="000D3DDE" w:rsidP="00463FC2">
      <w:pPr>
        <w:jc w:val="center"/>
        <w:rPr>
          <w:rFonts w:ascii="Times New Roman" w:hAnsi="Times New Roman" w:cs="Times New Roman"/>
          <w:b/>
          <w:sz w:val="24"/>
          <w:szCs w:val="24"/>
        </w:rPr>
      </w:pPr>
      <w:r w:rsidRPr="000D3DDE">
        <w:rPr>
          <w:rFonts w:ascii="Times New Roman" w:hAnsi="Times New Roman" w:cs="Times New Roman"/>
          <w:b/>
          <w:sz w:val="24"/>
          <w:szCs w:val="24"/>
        </w:rPr>
        <w:t>Veljača, 2020.godine</w:t>
      </w:r>
    </w:p>
    <w:p w:rsidR="00463FC2" w:rsidRDefault="00463FC2" w:rsidP="000D3DDE">
      <w:pPr>
        <w:pStyle w:val="Odlomakpopisa"/>
        <w:rPr>
          <w:rFonts w:ascii="Times New Roman" w:hAnsi="Times New Roman" w:cs="Times New Roman"/>
          <w:b/>
        </w:rPr>
      </w:pPr>
    </w:p>
    <w:sdt>
      <w:sdtPr>
        <w:rPr>
          <w:rFonts w:asciiTheme="minorHAnsi" w:eastAsiaTheme="minorHAnsi" w:hAnsiTheme="minorHAnsi" w:cstheme="minorBidi"/>
          <w:b w:val="0"/>
          <w:bCs w:val="0"/>
          <w:color w:val="auto"/>
          <w:sz w:val="22"/>
          <w:szCs w:val="22"/>
        </w:rPr>
        <w:id w:val="2090647445"/>
        <w:docPartObj>
          <w:docPartGallery w:val="Table of Contents"/>
          <w:docPartUnique/>
        </w:docPartObj>
      </w:sdtPr>
      <w:sdtContent>
        <w:p w:rsidR="003676DB" w:rsidRDefault="003676DB" w:rsidP="003676DB">
          <w:pPr>
            <w:pStyle w:val="TOCNaslov"/>
          </w:pPr>
          <w:r w:rsidRPr="00F55806">
            <w:rPr>
              <w:color w:val="auto"/>
            </w:rPr>
            <w:t>Sadržaj</w:t>
          </w:r>
        </w:p>
        <w:p w:rsidR="00DC0F42" w:rsidRDefault="00D75FBA" w:rsidP="00F772C6">
          <w:pPr>
            <w:pStyle w:val="Sadraj1"/>
            <w:tabs>
              <w:tab w:val="right" w:leader="dot" w:pos="9062"/>
            </w:tabs>
            <w:rPr>
              <w:noProof/>
            </w:rPr>
          </w:pPr>
          <w:r>
            <w:fldChar w:fldCharType="begin"/>
          </w:r>
          <w:r w:rsidR="003676DB">
            <w:instrText xml:space="preserve"> TOC \o "1-3" \h \z \u </w:instrText>
          </w:r>
          <w:r>
            <w:fldChar w:fldCharType="separate"/>
          </w:r>
        </w:p>
        <w:p w:rsidR="00DC0F42" w:rsidRDefault="00D75FBA">
          <w:pPr>
            <w:pStyle w:val="Sadraj1"/>
            <w:tabs>
              <w:tab w:val="right" w:leader="dot" w:pos="9062"/>
            </w:tabs>
            <w:rPr>
              <w:rFonts w:eastAsiaTheme="minorEastAsia"/>
              <w:noProof/>
              <w:lang w:eastAsia="hr-HR"/>
            </w:rPr>
          </w:pPr>
          <w:hyperlink w:anchor="_Toc66705136" w:history="1">
            <w:r w:rsidR="00DC0F42">
              <w:rPr>
                <w:rStyle w:val="Hiperveza"/>
                <w:b/>
                <w:noProof/>
              </w:rPr>
              <w:t>1.Uvod</w:t>
            </w:r>
            <w:r w:rsidR="00DC0F42">
              <w:rPr>
                <w:noProof/>
                <w:webHidden/>
              </w:rPr>
              <w:tab/>
            </w:r>
            <w:r w:rsidR="001A1C38">
              <w:rPr>
                <w:noProof/>
                <w:webHidden/>
              </w:rPr>
              <w:t>3</w:t>
            </w:r>
          </w:hyperlink>
        </w:p>
        <w:p w:rsidR="00DC0F42" w:rsidRDefault="00D75FBA">
          <w:pPr>
            <w:pStyle w:val="Sadraj1"/>
            <w:tabs>
              <w:tab w:val="right" w:leader="dot" w:pos="9062"/>
            </w:tabs>
            <w:rPr>
              <w:rFonts w:eastAsiaTheme="minorEastAsia"/>
              <w:noProof/>
              <w:lang w:eastAsia="hr-HR"/>
            </w:rPr>
          </w:pPr>
          <w:hyperlink w:anchor="_Toc66705137" w:history="1">
            <w:r w:rsidR="00DC0F42" w:rsidRPr="001942A7">
              <w:rPr>
                <w:rStyle w:val="Hiperveza"/>
                <w:b/>
                <w:noProof/>
              </w:rPr>
              <w:t>2. Komunikacijske taktike</w:t>
            </w:r>
            <w:r w:rsidR="00DC0F42">
              <w:rPr>
                <w:noProof/>
                <w:webHidden/>
              </w:rPr>
              <w:tab/>
            </w:r>
            <w:r>
              <w:rPr>
                <w:noProof/>
                <w:webHidden/>
              </w:rPr>
              <w:fldChar w:fldCharType="begin"/>
            </w:r>
            <w:r w:rsidR="00DC0F42">
              <w:rPr>
                <w:noProof/>
                <w:webHidden/>
              </w:rPr>
              <w:instrText xml:space="preserve"> PAGEREF _Toc66705137 \h </w:instrText>
            </w:r>
            <w:r>
              <w:rPr>
                <w:noProof/>
                <w:webHidden/>
              </w:rPr>
            </w:r>
            <w:r>
              <w:rPr>
                <w:noProof/>
                <w:webHidden/>
              </w:rPr>
              <w:fldChar w:fldCharType="separate"/>
            </w:r>
            <w:r w:rsidR="00566991">
              <w:rPr>
                <w:noProof/>
                <w:webHidden/>
              </w:rPr>
              <w:t>5</w:t>
            </w:r>
            <w:r>
              <w:rPr>
                <w:noProof/>
                <w:webHidden/>
              </w:rPr>
              <w:fldChar w:fldCharType="end"/>
            </w:r>
          </w:hyperlink>
        </w:p>
        <w:p w:rsidR="00DC0F42" w:rsidRDefault="00D75FBA">
          <w:pPr>
            <w:pStyle w:val="Sadraj1"/>
            <w:tabs>
              <w:tab w:val="right" w:leader="dot" w:pos="9062"/>
            </w:tabs>
            <w:rPr>
              <w:rFonts w:eastAsiaTheme="minorEastAsia"/>
              <w:noProof/>
              <w:lang w:eastAsia="hr-HR"/>
            </w:rPr>
          </w:pPr>
          <w:hyperlink w:anchor="_Toc66705138" w:history="1">
            <w:r w:rsidR="00DC0F42" w:rsidRPr="001942A7">
              <w:rPr>
                <w:rStyle w:val="Hiperveza"/>
                <w:b/>
                <w:noProof/>
              </w:rPr>
              <w:t>2.1. Online komunikacije</w:t>
            </w:r>
            <w:r w:rsidR="00DC0F42">
              <w:rPr>
                <w:noProof/>
                <w:webHidden/>
              </w:rPr>
              <w:tab/>
            </w:r>
            <w:r>
              <w:rPr>
                <w:noProof/>
                <w:webHidden/>
              </w:rPr>
              <w:fldChar w:fldCharType="begin"/>
            </w:r>
            <w:r w:rsidR="00DC0F42">
              <w:rPr>
                <w:noProof/>
                <w:webHidden/>
              </w:rPr>
              <w:instrText xml:space="preserve"> PAGEREF _Toc66705138 \h </w:instrText>
            </w:r>
            <w:r>
              <w:rPr>
                <w:noProof/>
                <w:webHidden/>
              </w:rPr>
            </w:r>
            <w:r>
              <w:rPr>
                <w:noProof/>
                <w:webHidden/>
              </w:rPr>
              <w:fldChar w:fldCharType="separate"/>
            </w:r>
            <w:r w:rsidR="00566991">
              <w:rPr>
                <w:noProof/>
                <w:webHidden/>
              </w:rPr>
              <w:t>5</w:t>
            </w:r>
            <w:r>
              <w:rPr>
                <w:noProof/>
                <w:webHidden/>
              </w:rPr>
              <w:fldChar w:fldCharType="end"/>
            </w:r>
          </w:hyperlink>
        </w:p>
        <w:p w:rsidR="00DC0F42" w:rsidRDefault="00D75FBA">
          <w:pPr>
            <w:pStyle w:val="Sadraj1"/>
            <w:tabs>
              <w:tab w:val="right" w:leader="dot" w:pos="9062"/>
            </w:tabs>
            <w:rPr>
              <w:rFonts w:eastAsiaTheme="minorEastAsia"/>
              <w:noProof/>
              <w:lang w:eastAsia="hr-HR"/>
            </w:rPr>
          </w:pPr>
          <w:hyperlink w:anchor="_Toc66705139" w:history="1">
            <w:r w:rsidR="00DC0F42" w:rsidRPr="001942A7">
              <w:rPr>
                <w:rStyle w:val="Hiperveza"/>
                <w:b/>
                <w:noProof/>
              </w:rPr>
              <w:t>2.1.1.Internet oglašavanje</w:t>
            </w:r>
            <w:r w:rsidR="00DC0F42">
              <w:rPr>
                <w:noProof/>
                <w:webHidden/>
              </w:rPr>
              <w:tab/>
            </w:r>
            <w:r>
              <w:rPr>
                <w:noProof/>
                <w:webHidden/>
              </w:rPr>
              <w:fldChar w:fldCharType="begin"/>
            </w:r>
            <w:r w:rsidR="00DC0F42">
              <w:rPr>
                <w:noProof/>
                <w:webHidden/>
              </w:rPr>
              <w:instrText xml:space="preserve"> PAGEREF _Toc66705139 \h </w:instrText>
            </w:r>
            <w:r>
              <w:rPr>
                <w:noProof/>
                <w:webHidden/>
              </w:rPr>
            </w:r>
            <w:r>
              <w:rPr>
                <w:noProof/>
                <w:webHidden/>
              </w:rPr>
              <w:fldChar w:fldCharType="separate"/>
            </w:r>
            <w:r w:rsidR="00566991">
              <w:rPr>
                <w:noProof/>
                <w:webHidden/>
              </w:rPr>
              <w:t>5</w:t>
            </w:r>
            <w:r>
              <w:rPr>
                <w:noProof/>
                <w:webHidden/>
              </w:rPr>
              <w:fldChar w:fldCharType="end"/>
            </w:r>
          </w:hyperlink>
        </w:p>
        <w:p w:rsidR="00DC0F42" w:rsidRDefault="00D75FBA">
          <w:pPr>
            <w:pStyle w:val="Sadraj1"/>
            <w:tabs>
              <w:tab w:val="right" w:leader="dot" w:pos="9062"/>
            </w:tabs>
            <w:rPr>
              <w:rFonts w:eastAsiaTheme="minorEastAsia"/>
              <w:noProof/>
              <w:lang w:eastAsia="hr-HR"/>
            </w:rPr>
          </w:pPr>
          <w:hyperlink w:anchor="_Toc66705140" w:history="1">
            <w:r w:rsidR="00DC0F42" w:rsidRPr="001942A7">
              <w:rPr>
                <w:rStyle w:val="Hiperveza"/>
                <w:b/>
                <w:noProof/>
              </w:rPr>
              <w:t>2.1.2.Internet stranice</w:t>
            </w:r>
            <w:r w:rsidR="00DC0F42">
              <w:rPr>
                <w:noProof/>
                <w:webHidden/>
              </w:rPr>
              <w:tab/>
            </w:r>
            <w:r>
              <w:rPr>
                <w:noProof/>
                <w:webHidden/>
              </w:rPr>
              <w:fldChar w:fldCharType="begin"/>
            </w:r>
            <w:r w:rsidR="00DC0F42">
              <w:rPr>
                <w:noProof/>
                <w:webHidden/>
              </w:rPr>
              <w:instrText xml:space="preserve"> PAGEREF _Toc66705140 \h </w:instrText>
            </w:r>
            <w:r>
              <w:rPr>
                <w:noProof/>
                <w:webHidden/>
              </w:rPr>
            </w:r>
            <w:r>
              <w:rPr>
                <w:noProof/>
                <w:webHidden/>
              </w:rPr>
              <w:fldChar w:fldCharType="separate"/>
            </w:r>
            <w:r w:rsidR="00566991">
              <w:rPr>
                <w:noProof/>
                <w:webHidden/>
              </w:rPr>
              <w:t>5</w:t>
            </w:r>
            <w:r>
              <w:rPr>
                <w:noProof/>
                <w:webHidden/>
              </w:rPr>
              <w:fldChar w:fldCharType="end"/>
            </w:r>
          </w:hyperlink>
        </w:p>
        <w:p w:rsidR="00DC0F42" w:rsidRDefault="00D75FBA">
          <w:pPr>
            <w:pStyle w:val="Sadraj1"/>
            <w:tabs>
              <w:tab w:val="right" w:leader="dot" w:pos="9062"/>
            </w:tabs>
            <w:rPr>
              <w:rFonts w:eastAsiaTheme="minorEastAsia"/>
              <w:noProof/>
              <w:lang w:eastAsia="hr-HR"/>
            </w:rPr>
          </w:pPr>
          <w:hyperlink w:anchor="_Toc66705141" w:history="1">
            <w:r w:rsidR="00DC0F42" w:rsidRPr="001942A7">
              <w:rPr>
                <w:rStyle w:val="Hiperveza"/>
                <w:b/>
                <w:bCs/>
                <w:noProof/>
              </w:rPr>
              <w:t xml:space="preserve">2.1.3. </w:t>
            </w:r>
            <w:r w:rsidR="00DC0F42" w:rsidRPr="001942A7">
              <w:rPr>
                <w:rStyle w:val="Hiperveza"/>
                <w:b/>
                <w:noProof/>
              </w:rPr>
              <w:t>Turistički blogovi, portali</w:t>
            </w:r>
            <w:r w:rsidR="00DC0F42">
              <w:rPr>
                <w:noProof/>
                <w:webHidden/>
              </w:rPr>
              <w:tab/>
            </w:r>
            <w:r>
              <w:rPr>
                <w:noProof/>
                <w:webHidden/>
              </w:rPr>
              <w:fldChar w:fldCharType="begin"/>
            </w:r>
            <w:r w:rsidR="00DC0F42">
              <w:rPr>
                <w:noProof/>
                <w:webHidden/>
              </w:rPr>
              <w:instrText xml:space="preserve"> PAGEREF _Toc66705141 \h </w:instrText>
            </w:r>
            <w:r>
              <w:rPr>
                <w:noProof/>
                <w:webHidden/>
              </w:rPr>
            </w:r>
            <w:r>
              <w:rPr>
                <w:noProof/>
                <w:webHidden/>
              </w:rPr>
              <w:fldChar w:fldCharType="separate"/>
            </w:r>
            <w:r w:rsidR="00566991">
              <w:rPr>
                <w:noProof/>
                <w:webHidden/>
              </w:rPr>
              <w:t>5</w:t>
            </w:r>
            <w:r>
              <w:rPr>
                <w:noProof/>
                <w:webHidden/>
              </w:rPr>
              <w:fldChar w:fldCharType="end"/>
            </w:r>
          </w:hyperlink>
        </w:p>
        <w:p w:rsidR="00DC0F42" w:rsidRDefault="00D75FBA">
          <w:pPr>
            <w:pStyle w:val="Sadraj1"/>
            <w:tabs>
              <w:tab w:val="right" w:leader="dot" w:pos="9062"/>
            </w:tabs>
            <w:rPr>
              <w:rFonts w:eastAsiaTheme="minorEastAsia"/>
              <w:noProof/>
              <w:lang w:eastAsia="hr-HR"/>
            </w:rPr>
          </w:pPr>
          <w:hyperlink w:anchor="_Toc66705142" w:history="1">
            <w:r w:rsidR="00DC0F42" w:rsidRPr="001942A7">
              <w:rPr>
                <w:rStyle w:val="Hiperveza"/>
                <w:b/>
                <w:noProof/>
              </w:rPr>
              <w:t>2.2. Offline komunikacije</w:t>
            </w:r>
            <w:r w:rsidR="00DC0F42">
              <w:rPr>
                <w:noProof/>
                <w:webHidden/>
              </w:rPr>
              <w:tab/>
            </w:r>
            <w:r>
              <w:rPr>
                <w:noProof/>
                <w:webHidden/>
              </w:rPr>
              <w:fldChar w:fldCharType="begin"/>
            </w:r>
            <w:r w:rsidR="00DC0F42">
              <w:rPr>
                <w:noProof/>
                <w:webHidden/>
              </w:rPr>
              <w:instrText xml:space="preserve"> PAGEREF _Toc66705142 \h </w:instrText>
            </w:r>
            <w:r>
              <w:rPr>
                <w:noProof/>
                <w:webHidden/>
              </w:rPr>
            </w:r>
            <w:r>
              <w:rPr>
                <w:noProof/>
                <w:webHidden/>
              </w:rPr>
              <w:fldChar w:fldCharType="separate"/>
            </w:r>
            <w:r w:rsidR="00566991">
              <w:rPr>
                <w:noProof/>
                <w:webHidden/>
              </w:rPr>
              <w:t>6</w:t>
            </w:r>
            <w:r>
              <w:rPr>
                <w:noProof/>
                <w:webHidden/>
              </w:rPr>
              <w:fldChar w:fldCharType="end"/>
            </w:r>
          </w:hyperlink>
        </w:p>
        <w:p w:rsidR="00DC0F42" w:rsidRDefault="00D75FBA">
          <w:pPr>
            <w:pStyle w:val="Sadraj1"/>
            <w:tabs>
              <w:tab w:val="right" w:leader="dot" w:pos="9062"/>
            </w:tabs>
            <w:rPr>
              <w:rFonts w:eastAsiaTheme="minorEastAsia"/>
              <w:noProof/>
              <w:lang w:eastAsia="hr-HR"/>
            </w:rPr>
          </w:pPr>
          <w:hyperlink w:anchor="_Toc66705143" w:history="1">
            <w:r w:rsidR="00DC0F42" w:rsidRPr="001942A7">
              <w:rPr>
                <w:rStyle w:val="Hiperveza"/>
                <w:b/>
                <w:noProof/>
              </w:rPr>
              <w:t>2.2.1. Stvaranje baze fotografija</w:t>
            </w:r>
            <w:r w:rsidR="00DC0F42">
              <w:rPr>
                <w:noProof/>
                <w:webHidden/>
              </w:rPr>
              <w:tab/>
            </w:r>
            <w:r>
              <w:rPr>
                <w:noProof/>
                <w:webHidden/>
              </w:rPr>
              <w:fldChar w:fldCharType="begin"/>
            </w:r>
            <w:r w:rsidR="00DC0F42">
              <w:rPr>
                <w:noProof/>
                <w:webHidden/>
              </w:rPr>
              <w:instrText xml:space="preserve"> PAGEREF _Toc66705143 \h </w:instrText>
            </w:r>
            <w:r>
              <w:rPr>
                <w:noProof/>
                <w:webHidden/>
              </w:rPr>
            </w:r>
            <w:r>
              <w:rPr>
                <w:noProof/>
                <w:webHidden/>
              </w:rPr>
              <w:fldChar w:fldCharType="separate"/>
            </w:r>
            <w:r w:rsidR="00566991">
              <w:rPr>
                <w:noProof/>
                <w:webHidden/>
              </w:rPr>
              <w:t>6</w:t>
            </w:r>
            <w:r>
              <w:rPr>
                <w:noProof/>
                <w:webHidden/>
              </w:rPr>
              <w:fldChar w:fldCharType="end"/>
            </w:r>
          </w:hyperlink>
        </w:p>
        <w:p w:rsidR="00DC0F42" w:rsidRDefault="00D75FBA">
          <w:pPr>
            <w:pStyle w:val="Sadraj1"/>
            <w:tabs>
              <w:tab w:val="right" w:leader="dot" w:pos="9062"/>
            </w:tabs>
            <w:rPr>
              <w:rFonts w:eastAsiaTheme="minorEastAsia"/>
              <w:noProof/>
              <w:lang w:eastAsia="hr-HR"/>
            </w:rPr>
          </w:pPr>
          <w:hyperlink w:anchor="_Toc66705144" w:history="1">
            <w:r w:rsidR="00DC0F42" w:rsidRPr="001942A7">
              <w:rPr>
                <w:rStyle w:val="Hiperveza"/>
                <w:b/>
                <w:noProof/>
              </w:rPr>
              <w:t>2.2.2. Smeđa signalizacija, info table</w:t>
            </w:r>
            <w:r w:rsidR="00DC0F42">
              <w:rPr>
                <w:noProof/>
                <w:webHidden/>
              </w:rPr>
              <w:tab/>
            </w:r>
            <w:r>
              <w:rPr>
                <w:noProof/>
                <w:webHidden/>
              </w:rPr>
              <w:fldChar w:fldCharType="begin"/>
            </w:r>
            <w:r w:rsidR="00DC0F42">
              <w:rPr>
                <w:noProof/>
                <w:webHidden/>
              </w:rPr>
              <w:instrText xml:space="preserve"> PAGEREF _Toc66705144 \h </w:instrText>
            </w:r>
            <w:r>
              <w:rPr>
                <w:noProof/>
                <w:webHidden/>
              </w:rPr>
            </w:r>
            <w:r>
              <w:rPr>
                <w:noProof/>
                <w:webHidden/>
              </w:rPr>
              <w:fldChar w:fldCharType="separate"/>
            </w:r>
            <w:r w:rsidR="00566991">
              <w:rPr>
                <w:noProof/>
                <w:webHidden/>
              </w:rPr>
              <w:t>7</w:t>
            </w:r>
            <w:r>
              <w:rPr>
                <w:noProof/>
                <w:webHidden/>
              </w:rPr>
              <w:fldChar w:fldCharType="end"/>
            </w:r>
          </w:hyperlink>
        </w:p>
        <w:p w:rsidR="00DC0F42" w:rsidRDefault="00D75FBA">
          <w:pPr>
            <w:pStyle w:val="Sadraj1"/>
            <w:tabs>
              <w:tab w:val="left" w:pos="440"/>
              <w:tab w:val="right" w:leader="dot" w:pos="9062"/>
            </w:tabs>
            <w:rPr>
              <w:rFonts w:eastAsiaTheme="minorEastAsia"/>
              <w:noProof/>
              <w:lang w:eastAsia="hr-HR"/>
            </w:rPr>
          </w:pPr>
          <w:hyperlink w:anchor="_Toc66705145" w:history="1">
            <w:r w:rsidR="00DC0F42" w:rsidRPr="001942A7">
              <w:rPr>
                <w:rStyle w:val="Hiperveza"/>
                <w:b/>
                <w:noProof/>
              </w:rPr>
              <w:t>3.Sajmovi, prezentacije i radionice</w:t>
            </w:r>
            <w:r w:rsidR="00DC0F42">
              <w:rPr>
                <w:noProof/>
                <w:webHidden/>
              </w:rPr>
              <w:tab/>
            </w:r>
            <w:r>
              <w:rPr>
                <w:noProof/>
                <w:webHidden/>
              </w:rPr>
              <w:fldChar w:fldCharType="begin"/>
            </w:r>
            <w:r w:rsidR="00DC0F42">
              <w:rPr>
                <w:noProof/>
                <w:webHidden/>
              </w:rPr>
              <w:instrText xml:space="preserve"> PAGEREF _Toc66705145 \h </w:instrText>
            </w:r>
            <w:r>
              <w:rPr>
                <w:noProof/>
                <w:webHidden/>
              </w:rPr>
            </w:r>
            <w:r>
              <w:rPr>
                <w:noProof/>
                <w:webHidden/>
              </w:rPr>
              <w:fldChar w:fldCharType="separate"/>
            </w:r>
            <w:r w:rsidR="00566991">
              <w:rPr>
                <w:noProof/>
                <w:webHidden/>
              </w:rPr>
              <w:t>7</w:t>
            </w:r>
            <w:r>
              <w:rPr>
                <w:noProof/>
                <w:webHidden/>
              </w:rPr>
              <w:fldChar w:fldCharType="end"/>
            </w:r>
          </w:hyperlink>
        </w:p>
        <w:p w:rsidR="00DC0F42" w:rsidRDefault="00D75FBA">
          <w:pPr>
            <w:pStyle w:val="Sadraj1"/>
            <w:tabs>
              <w:tab w:val="left" w:pos="660"/>
              <w:tab w:val="right" w:leader="dot" w:pos="9062"/>
            </w:tabs>
            <w:rPr>
              <w:rFonts w:eastAsiaTheme="minorEastAsia"/>
              <w:noProof/>
              <w:lang w:eastAsia="hr-HR"/>
            </w:rPr>
          </w:pPr>
          <w:hyperlink w:anchor="_Toc66705146" w:history="1">
            <w:r w:rsidR="00DC0F42" w:rsidRPr="001942A7">
              <w:rPr>
                <w:rStyle w:val="Hiperveza"/>
                <w:rFonts w:eastAsia="Calibri"/>
                <w:b/>
                <w:noProof/>
              </w:rPr>
              <w:t>3.1.Sajmovi</w:t>
            </w:r>
            <w:r w:rsidR="00DC0F42">
              <w:rPr>
                <w:noProof/>
                <w:webHidden/>
              </w:rPr>
              <w:tab/>
            </w:r>
            <w:r>
              <w:rPr>
                <w:noProof/>
                <w:webHidden/>
              </w:rPr>
              <w:fldChar w:fldCharType="begin"/>
            </w:r>
            <w:r w:rsidR="00DC0F42">
              <w:rPr>
                <w:noProof/>
                <w:webHidden/>
              </w:rPr>
              <w:instrText xml:space="preserve"> PAGEREF _Toc66705146 \h </w:instrText>
            </w:r>
            <w:r>
              <w:rPr>
                <w:noProof/>
                <w:webHidden/>
              </w:rPr>
            </w:r>
            <w:r>
              <w:rPr>
                <w:noProof/>
                <w:webHidden/>
              </w:rPr>
              <w:fldChar w:fldCharType="separate"/>
            </w:r>
            <w:r w:rsidR="00566991">
              <w:rPr>
                <w:noProof/>
                <w:webHidden/>
              </w:rPr>
              <w:t>7</w:t>
            </w:r>
            <w:r>
              <w:rPr>
                <w:noProof/>
                <w:webHidden/>
              </w:rPr>
              <w:fldChar w:fldCharType="end"/>
            </w:r>
          </w:hyperlink>
        </w:p>
        <w:p w:rsidR="00DC0F42" w:rsidRDefault="00D75FBA">
          <w:pPr>
            <w:pStyle w:val="Sadraj1"/>
            <w:tabs>
              <w:tab w:val="left" w:pos="660"/>
              <w:tab w:val="right" w:leader="dot" w:pos="9062"/>
            </w:tabs>
            <w:rPr>
              <w:rFonts w:eastAsiaTheme="minorEastAsia"/>
              <w:noProof/>
              <w:lang w:eastAsia="hr-HR"/>
            </w:rPr>
          </w:pPr>
          <w:hyperlink w:anchor="_Toc66705147" w:history="1">
            <w:r w:rsidR="00DC0F42" w:rsidRPr="001942A7">
              <w:rPr>
                <w:rStyle w:val="Hiperveza"/>
                <w:rFonts w:eastAsia="Calibri"/>
                <w:b/>
                <w:noProof/>
              </w:rPr>
              <w:t>3.2.Prezentacije</w:t>
            </w:r>
            <w:r w:rsidR="00DC0F42">
              <w:rPr>
                <w:noProof/>
                <w:webHidden/>
              </w:rPr>
              <w:tab/>
            </w:r>
            <w:r>
              <w:rPr>
                <w:noProof/>
                <w:webHidden/>
              </w:rPr>
              <w:fldChar w:fldCharType="begin"/>
            </w:r>
            <w:r w:rsidR="00DC0F42">
              <w:rPr>
                <w:noProof/>
                <w:webHidden/>
              </w:rPr>
              <w:instrText xml:space="preserve"> PAGEREF _Toc66705147 \h </w:instrText>
            </w:r>
            <w:r>
              <w:rPr>
                <w:noProof/>
                <w:webHidden/>
              </w:rPr>
            </w:r>
            <w:r>
              <w:rPr>
                <w:noProof/>
                <w:webHidden/>
              </w:rPr>
              <w:fldChar w:fldCharType="separate"/>
            </w:r>
            <w:r w:rsidR="00566991">
              <w:rPr>
                <w:noProof/>
                <w:webHidden/>
              </w:rPr>
              <w:t>7</w:t>
            </w:r>
            <w:r>
              <w:rPr>
                <w:noProof/>
                <w:webHidden/>
              </w:rPr>
              <w:fldChar w:fldCharType="end"/>
            </w:r>
          </w:hyperlink>
        </w:p>
        <w:p w:rsidR="00DC0F42" w:rsidRDefault="00D75FBA">
          <w:pPr>
            <w:pStyle w:val="Sadraj1"/>
            <w:tabs>
              <w:tab w:val="right" w:leader="dot" w:pos="9062"/>
            </w:tabs>
            <w:rPr>
              <w:rFonts w:eastAsiaTheme="minorEastAsia"/>
              <w:noProof/>
              <w:lang w:eastAsia="hr-HR"/>
            </w:rPr>
          </w:pPr>
          <w:hyperlink w:anchor="_Toc66705148" w:history="1">
            <w:r w:rsidR="00DC0F42" w:rsidRPr="001942A7">
              <w:rPr>
                <w:rStyle w:val="Hiperveza"/>
                <w:rFonts w:eastAsia="Calibri"/>
                <w:b/>
                <w:noProof/>
              </w:rPr>
              <w:t>3.3.Radionice</w:t>
            </w:r>
            <w:r w:rsidR="00DC0F42">
              <w:rPr>
                <w:noProof/>
                <w:webHidden/>
              </w:rPr>
              <w:tab/>
            </w:r>
            <w:r>
              <w:rPr>
                <w:noProof/>
                <w:webHidden/>
              </w:rPr>
              <w:fldChar w:fldCharType="begin"/>
            </w:r>
            <w:r w:rsidR="00DC0F42">
              <w:rPr>
                <w:noProof/>
                <w:webHidden/>
              </w:rPr>
              <w:instrText xml:space="preserve"> PAGEREF _Toc66705148 \h </w:instrText>
            </w:r>
            <w:r>
              <w:rPr>
                <w:noProof/>
                <w:webHidden/>
              </w:rPr>
            </w:r>
            <w:r>
              <w:rPr>
                <w:noProof/>
                <w:webHidden/>
              </w:rPr>
              <w:fldChar w:fldCharType="separate"/>
            </w:r>
            <w:r w:rsidR="00566991">
              <w:rPr>
                <w:noProof/>
                <w:webHidden/>
              </w:rPr>
              <w:t>8</w:t>
            </w:r>
            <w:r>
              <w:rPr>
                <w:noProof/>
                <w:webHidden/>
              </w:rPr>
              <w:fldChar w:fldCharType="end"/>
            </w:r>
          </w:hyperlink>
        </w:p>
        <w:p w:rsidR="00DC0F42" w:rsidRDefault="00D75FBA">
          <w:pPr>
            <w:pStyle w:val="Sadraj1"/>
            <w:tabs>
              <w:tab w:val="left" w:pos="440"/>
              <w:tab w:val="right" w:leader="dot" w:pos="9062"/>
            </w:tabs>
            <w:rPr>
              <w:rFonts w:eastAsiaTheme="minorEastAsia"/>
              <w:noProof/>
              <w:lang w:eastAsia="hr-HR"/>
            </w:rPr>
          </w:pPr>
          <w:hyperlink w:anchor="_Toc66705149" w:history="1">
            <w:r w:rsidR="00DC0F42" w:rsidRPr="001942A7">
              <w:rPr>
                <w:rStyle w:val="Hiperveza"/>
                <w:b/>
                <w:noProof/>
              </w:rPr>
              <w:t>4.Manifestacije</w:t>
            </w:r>
            <w:r w:rsidR="00DC0F42">
              <w:rPr>
                <w:noProof/>
                <w:webHidden/>
              </w:rPr>
              <w:tab/>
            </w:r>
            <w:r>
              <w:rPr>
                <w:noProof/>
                <w:webHidden/>
              </w:rPr>
              <w:fldChar w:fldCharType="begin"/>
            </w:r>
            <w:r w:rsidR="00DC0F42">
              <w:rPr>
                <w:noProof/>
                <w:webHidden/>
              </w:rPr>
              <w:instrText xml:space="preserve"> PAGEREF _Toc66705149 \h </w:instrText>
            </w:r>
            <w:r>
              <w:rPr>
                <w:noProof/>
                <w:webHidden/>
              </w:rPr>
            </w:r>
            <w:r>
              <w:rPr>
                <w:noProof/>
                <w:webHidden/>
              </w:rPr>
              <w:fldChar w:fldCharType="separate"/>
            </w:r>
            <w:r w:rsidR="00566991">
              <w:rPr>
                <w:noProof/>
                <w:webHidden/>
              </w:rPr>
              <w:t>9</w:t>
            </w:r>
            <w:r>
              <w:rPr>
                <w:noProof/>
                <w:webHidden/>
              </w:rPr>
              <w:fldChar w:fldCharType="end"/>
            </w:r>
          </w:hyperlink>
        </w:p>
        <w:p w:rsidR="00DC0F42" w:rsidRDefault="00D75FBA">
          <w:pPr>
            <w:pStyle w:val="Sadraj1"/>
            <w:tabs>
              <w:tab w:val="right" w:leader="dot" w:pos="9062"/>
            </w:tabs>
            <w:rPr>
              <w:rFonts w:eastAsiaTheme="minorEastAsia"/>
              <w:noProof/>
              <w:lang w:eastAsia="hr-HR"/>
            </w:rPr>
          </w:pPr>
          <w:hyperlink w:anchor="_Toc66705150" w:history="1">
            <w:r w:rsidR="00DC0F42" w:rsidRPr="001942A7">
              <w:rPr>
                <w:rStyle w:val="Hiperveza"/>
                <w:rFonts w:eastAsia="Calibri"/>
                <w:b/>
                <w:noProof/>
              </w:rPr>
              <w:t>4.1.Manifestacije provedene u organizaciji ili suorganizaciji tijekom 2020.god.</w:t>
            </w:r>
            <w:r w:rsidR="00DC0F42">
              <w:rPr>
                <w:noProof/>
                <w:webHidden/>
              </w:rPr>
              <w:tab/>
            </w:r>
            <w:r>
              <w:rPr>
                <w:noProof/>
                <w:webHidden/>
              </w:rPr>
              <w:fldChar w:fldCharType="begin"/>
            </w:r>
            <w:r w:rsidR="00DC0F42">
              <w:rPr>
                <w:noProof/>
                <w:webHidden/>
              </w:rPr>
              <w:instrText xml:space="preserve"> PAGEREF _Toc66705150 \h </w:instrText>
            </w:r>
            <w:r>
              <w:rPr>
                <w:noProof/>
                <w:webHidden/>
              </w:rPr>
            </w:r>
            <w:r>
              <w:rPr>
                <w:noProof/>
                <w:webHidden/>
              </w:rPr>
              <w:fldChar w:fldCharType="separate"/>
            </w:r>
            <w:r w:rsidR="00566991">
              <w:rPr>
                <w:noProof/>
                <w:webHidden/>
              </w:rPr>
              <w:t>9</w:t>
            </w:r>
            <w:r>
              <w:rPr>
                <w:noProof/>
                <w:webHidden/>
              </w:rPr>
              <w:fldChar w:fldCharType="end"/>
            </w:r>
          </w:hyperlink>
        </w:p>
        <w:p w:rsidR="00DC0F42" w:rsidRDefault="00D75FBA">
          <w:pPr>
            <w:pStyle w:val="Sadraj1"/>
            <w:tabs>
              <w:tab w:val="right" w:leader="dot" w:pos="9062"/>
            </w:tabs>
            <w:rPr>
              <w:rFonts w:eastAsiaTheme="minorEastAsia"/>
              <w:noProof/>
              <w:lang w:eastAsia="hr-HR"/>
            </w:rPr>
          </w:pPr>
          <w:hyperlink w:anchor="_Toc66705151" w:history="1">
            <w:r w:rsidR="00DC0F42" w:rsidRPr="001942A7">
              <w:rPr>
                <w:rStyle w:val="Hiperveza"/>
                <w:rFonts w:eastAsia="Calibri"/>
                <w:b/>
                <w:noProof/>
              </w:rPr>
              <w:t>4.2. Potpore manifestacijama</w:t>
            </w:r>
            <w:r w:rsidR="00DC0F42">
              <w:rPr>
                <w:noProof/>
                <w:webHidden/>
              </w:rPr>
              <w:tab/>
            </w:r>
            <w:r>
              <w:rPr>
                <w:noProof/>
                <w:webHidden/>
              </w:rPr>
              <w:fldChar w:fldCharType="begin"/>
            </w:r>
            <w:r w:rsidR="00DC0F42">
              <w:rPr>
                <w:noProof/>
                <w:webHidden/>
              </w:rPr>
              <w:instrText xml:space="preserve"> PAGEREF _Toc66705151 \h </w:instrText>
            </w:r>
            <w:r>
              <w:rPr>
                <w:noProof/>
                <w:webHidden/>
              </w:rPr>
            </w:r>
            <w:r>
              <w:rPr>
                <w:noProof/>
                <w:webHidden/>
              </w:rPr>
              <w:fldChar w:fldCharType="separate"/>
            </w:r>
            <w:r w:rsidR="00566991">
              <w:rPr>
                <w:noProof/>
                <w:webHidden/>
              </w:rPr>
              <w:t>11</w:t>
            </w:r>
            <w:r>
              <w:rPr>
                <w:noProof/>
                <w:webHidden/>
              </w:rPr>
              <w:fldChar w:fldCharType="end"/>
            </w:r>
          </w:hyperlink>
        </w:p>
        <w:p w:rsidR="00DC0F42" w:rsidRPr="00DC0F42" w:rsidRDefault="00DC0F42">
          <w:pPr>
            <w:pStyle w:val="Sadraj1"/>
            <w:tabs>
              <w:tab w:val="right" w:leader="dot" w:pos="9062"/>
            </w:tabs>
            <w:rPr>
              <w:rFonts w:eastAsiaTheme="minorEastAsia"/>
              <w:b/>
              <w:noProof/>
              <w:lang w:eastAsia="hr-HR"/>
            </w:rPr>
          </w:pPr>
          <w:r w:rsidRPr="00DC0F42">
            <w:rPr>
              <w:rStyle w:val="Hiperveza"/>
              <w:b/>
              <w:noProof/>
              <w:color w:val="auto"/>
              <w:u w:val="none"/>
            </w:rPr>
            <w:t>5.</w:t>
          </w:r>
          <w:r w:rsidRPr="00DC0F42">
            <w:rPr>
              <w:rStyle w:val="Hiperveza"/>
              <w:noProof/>
              <w:color w:val="auto"/>
              <w:u w:val="none"/>
            </w:rPr>
            <w:t xml:space="preserve"> </w:t>
          </w:r>
          <w:hyperlink w:anchor="_Toc66705152" w:history="1">
            <w:r w:rsidRPr="00DC0F42">
              <w:rPr>
                <w:rStyle w:val="Hiperveza"/>
                <w:b/>
                <w:noProof/>
              </w:rPr>
              <w:t>Projekti prijavljeni na natječaje Hrvatske turističke zajednice, Ministarstva turizma i sl.</w:t>
            </w:r>
            <w:r w:rsidRPr="00DC0F42">
              <w:rPr>
                <w:b/>
                <w:noProof/>
                <w:webHidden/>
              </w:rPr>
              <w:tab/>
            </w:r>
            <w:r w:rsidR="00D75FBA" w:rsidRPr="00DC0F42">
              <w:rPr>
                <w:noProof/>
                <w:webHidden/>
              </w:rPr>
              <w:fldChar w:fldCharType="begin"/>
            </w:r>
            <w:r w:rsidRPr="00DC0F42">
              <w:rPr>
                <w:noProof/>
                <w:webHidden/>
              </w:rPr>
              <w:instrText xml:space="preserve"> PAGEREF _Toc66705152 \h </w:instrText>
            </w:r>
            <w:r w:rsidR="00D75FBA" w:rsidRPr="00DC0F42">
              <w:rPr>
                <w:noProof/>
                <w:webHidden/>
              </w:rPr>
            </w:r>
            <w:r w:rsidR="00D75FBA" w:rsidRPr="00DC0F42">
              <w:rPr>
                <w:noProof/>
                <w:webHidden/>
              </w:rPr>
              <w:fldChar w:fldCharType="separate"/>
            </w:r>
            <w:r w:rsidR="00566991">
              <w:rPr>
                <w:noProof/>
                <w:webHidden/>
              </w:rPr>
              <w:t>11</w:t>
            </w:r>
            <w:r w:rsidR="00D75FBA" w:rsidRPr="00DC0F42">
              <w:rPr>
                <w:noProof/>
                <w:webHidden/>
              </w:rPr>
              <w:fldChar w:fldCharType="end"/>
            </w:r>
          </w:hyperlink>
        </w:p>
        <w:p w:rsidR="00DC0F42" w:rsidRDefault="00D75FBA">
          <w:pPr>
            <w:pStyle w:val="Sadraj1"/>
            <w:tabs>
              <w:tab w:val="left" w:pos="440"/>
              <w:tab w:val="right" w:leader="dot" w:pos="9062"/>
            </w:tabs>
            <w:rPr>
              <w:rFonts w:eastAsiaTheme="minorEastAsia"/>
              <w:noProof/>
              <w:lang w:eastAsia="hr-HR"/>
            </w:rPr>
          </w:pPr>
          <w:hyperlink w:anchor="_Toc66705153" w:history="1">
            <w:r w:rsidR="00DC0F42">
              <w:rPr>
                <w:rStyle w:val="Hiperveza"/>
                <w:b/>
                <w:noProof/>
              </w:rPr>
              <w:t>6</w:t>
            </w:r>
            <w:r w:rsidR="00DC0F42" w:rsidRPr="001942A7">
              <w:rPr>
                <w:rStyle w:val="Hiperveza"/>
                <w:b/>
                <w:noProof/>
              </w:rPr>
              <w:t>.Interni dokumenti</w:t>
            </w:r>
            <w:r w:rsidR="00DC0F42">
              <w:rPr>
                <w:noProof/>
                <w:webHidden/>
              </w:rPr>
              <w:tab/>
            </w:r>
            <w:r>
              <w:rPr>
                <w:noProof/>
                <w:webHidden/>
              </w:rPr>
              <w:fldChar w:fldCharType="begin"/>
            </w:r>
            <w:r w:rsidR="00DC0F42">
              <w:rPr>
                <w:noProof/>
                <w:webHidden/>
              </w:rPr>
              <w:instrText xml:space="preserve"> PAGEREF _Toc66705153 \h </w:instrText>
            </w:r>
            <w:r>
              <w:rPr>
                <w:noProof/>
                <w:webHidden/>
              </w:rPr>
            </w:r>
            <w:r>
              <w:rPr>
                <w:noProof/>
                <w:webHidden/>
              </w:rPr>
              <w:fldChar w:fldCharType="separate"/>
            </w:r>
            <w:r w:rsidR="00566991">
              <w:rPr>
                <w:noProof/>
                <w:webHidden/>
              </w:rPr>
              <w:t>13</w:t>
            </w:r>
            <w:r>
              <w:rPr>
                <w:noProof/>
                <w:webHidden/>
              </w:rPr>
              <w:fldChar w:fldCharType="end"/>
            </w:r>
          </w:hyperlink>
        </w:p>
        <w:p w:rsidR="00DC0F42" w:rsidRDefault="00D75FBA">
          <w:pPr>
            <w:pStyle w:val="Sadraj1"/>
            <w:tabs>
              <w:tab w:val="left" w:pos="440"/>
              <w:tab w:val="right" w:leader="dot" w:pos="9062"/>
            </w:tabs>
            <w:rPr>
              <w:rFonts w:eastAsiaTheme="minorEastAsia"/>
              <w:noProof/>
              <w:lang w:eastAsia="hr-HR"/>
            </w:rPr>
          </w:pPr>
          <w:hyperlink w:anchor="_Toc66705154" w:history="1">
            <w:r w:rsidR="00DC0F42">
              <w:rPr>
                <w:rStyle w:val="Hiperveza"/>
                <w:b/>
                <w:noProof/>
              </w:rPr>
              <w:t>7</w:t>
            </w:r>
            <w:r w:rsidR="00DC0F42" w:rsidRPr="001942A7">
              <w:rPr>
                <w:rStyle w:val="Hiperveza"/>
                <w:b/>
                <w:noProof/>
              </w:rPr>
              <w:t>.Smještaj</w:t>
            </w:r>
            <w:r w:rsidR="00DC0F42">
              <w:rPr>
                <w:noProof/>
                <w:webHidden/>
              </w:rPr>
              <w:tab/>
            </w:r>
            <w:r>
              <w:rPr>
                <w:noProof/>
                <w:webHidden/>
              </w:rPr>
              <w:fldChar w:fldCharType="begin"/>
            </w:r>
            <w:r w:rsidR="00DC0F42">
              <w:rPr>
                <w:noProof/>
                <w:webHidden/>
              </w:rPr>
              <w:instrText xml:space="preserve"> PAGEREF _Toc66705154 \h </w:instrText>
            </w:r>
            <w:r>
              <w:rPr>
                <w:noProof/>
                <w:webHidden/>
              </w:rPr>
            </w:r>
            <w:r>
              <w:rPr>
                <w:noProof/>
                <w:webHidden/>
              </w:rPr>
              <w:fldChar w:fldCharType="separate"/>
            </w:r>
            <w:r w:rsidR="00566991">
              <w:rPr>
                <w:noProof/>
                <w:webHidden/>
              </w:rPr>
              <w:t>13</w:t>
            </w:r>
            <w:r>
              <w:rPr>
                <w:noProof/>
                <w:webHidden/>
              </w:rPr>
              <w:fldChar w:fldCharType="end"/>
            </w:r>
          </w:hyperlink>
        </w:p>
        <w:p w:rsidR="00DC0F42" w:rsidRDefault="00D75FBA">
          <w:pPr>
            <w:pStyle w:val="Sadraj1"/>
            <w:tabs>
              <w:tab w:val="left" w:pos="440"/>
              <w:tab w:val="right" w:leader="dot" w:pos="9062"/>
            </w:tabs>
            <w:rPr>
              <w:rFonts w:eastAsiaTheme="minorEastAsia"/>
              <w:noProof/>
              <w:lang w:eastAsia="hr-HR"/>
            </w:rPr>
          </w:pPr>
          <w:hyperlink w:anchor="_Toc66705155" w:history="1">
            <w:r w:rsidR="00DC0F42">
              <w:rPr>
                <w:rStyle w:val="Hiperveza"/>
                <w:b/>
                <w:noProof/>
              </w:rPr>
              <w:t>8</w:t>
            </w:r>
            <w:r w:rsidR="00DC0F42" w:rsidRPr="001942A7">
              <w:rPr>
                <w:rStyle w:val="Hiperveza"/>
                <w:b/>
                <w:noProof/>
              </w:rPr>
              <w:t>.Dolasci i noćenja</w:t>
            </w:r>
            <w:r w:rsidR="00DC0F42">
              <w:rPr>
                <w:noProof/>
                <w:webHidden/>
              </w:rPr>
              <w:tab/>
            </w:r>
            <w:r>
              <w:rPr>
                <w:noProof/>
                <w:webHidden/>
              </w:rPr>
              <w:fldChar w:fldCharType="begin"/>
            </w:r>
            <w:r w:rsidR="00DC0F42">
              <w:rPr>
                <w:noProof/>
                <w:webHidden/>
              </w:rPr>
              <w:instrText xml:space="preserve"> PAGEREF _Toc66705155 \h </w:instrText>
            </w:r>
            <w:r>
              <w:rPr>
                <w:noProof/>
                <w:webHidden/>
              </w:rPr>
            </w:r>
            <w:r>
              <w:rPr>
                <w:noProof/>
                <w:webHidden/>
              </w:rPr>
              <w:fldChar w:fldCharType="separate"/>
            </w:r>
            <w:r w:rsidR="00566991">
              <w:rPr>
                <w:noProof/>
                <w:webHidden/>
              </w:rPr>
              <w:t>14</w:t>
            </w:r>
            <w:r>
              <w:rPr>
                <w:noProof/>
                <w:webHidden/>
              </w:rPr>
              <w:fldChar w:fldCharType="end"/>
            </w:r>
          </w:hyperlink>
        </w:p>
        <w:p w:rsidR="00DC0F42" w:rsidRDefault="00D75FBA">
          <w:pPr>
            <w:pStyle w:val="Sadraj1"/>
            <w:tabs>
              <w:tab w:val="left" w:pos="440"/>
              <w:tab w:val="right" w:leader="dot" w:pos="9062"/>
            </w:tabs>
            <w:rPr>
              <w:rFonts w:eastAsiaTheme="minorEastAsia"/>
              <w:noProof/>
              <w:lang w:eastAsia="hr-HR"/>
            </w:rPr>
          </w:pPr>
          <w:hyperlink w:anchor="_Toc66705156" w:history="1">
            <w:r w:rsidR="00DC0F42">
              <w:rPr>
                <w:rStyle w:val="Hiperveza"/>
                <w:b/>
                <w:noProof/>
              </w:rPr>
              <w:t>9</w:t>
            </w:r>
            <w:r w:rsidR="00DC0F42" w:rsidRPr="001942A7">
              <w:rPr>
                <w:rStyle w:val="Hiperveza"/>
                <w:b/>
                <w:noProof/>
              </w:rPr>
              <w:t>.Projekcija prihoda i rashoda</w:t>
            </w:r>
            <w:r w:rsidR="00DC0F42">
              <w:rPr>
                <w:noProof/>
                <w:webHidden/>
              </w:rPr>
              <w:tab/>
            </w:r>
            <w:r>
              <w:rPr>
                <w:noProof/>
                <w:webHidden/>
              </w:rPr>
              <w:fldChar w:fldCharType="begin"/>
            </w:r>
            <w:r w:rsidR="00DC0F42">
              <w:rPr>
                <w:noProof/>
                <w:webHidden/>
              </w:rPr>
              <w:instrText xml:space="preserve"> PAGEREF _Toc66705156 \h </w:instrText>
            </w:r>
            <w:r>
              <w:rPr>
                <w:noProof/>
                <w:webHidden/>
              </w:rPr>
            </w:r>
            <w:r>
              <w:rPr>
                <w:noProof/>
                <w:webHidden/>
              </w:rPr>
              <w:fldChar w:fldCharType="separate"/>
            </w:r>
            <w:r w:rsidR="00566991">
              <w:rPr>
                <w:noProof/>
                <w:webHidden/>
              </w:rPr>
              <w:t>15</w:t>
            </w:r>
            <w:r>
              <w:rPr>
                <w:noProof/>
                <w:webHidden/>
              </w:rPr>
              <w:fldChar w:fldCharType="end"/>
            </w:r>
          </w:hyperlink>
        </w:p>
        <w:p w:rsidR="003676DB" w:rsidRDefault="00D75FBA" w:rsidP="003676DB">
          <w:r>
            <w:fldChar w:fldCharType="end"/>
          </w:r>
        </w:p>
      </w:sdtContent>
    </w:sdt>
    <w:p w:rsidR="00426C06" w:rsidRPr="003676DB" w:rsidRDefault="00463FC2" w:rsidP="003676DB">
      <w:pPr>
        <w:pStyle w:val="Odlomakpopisa"/>
        <w:numPr>
          <w:ilvl w:val="0"/>
          <w:numId w:val="15"/>
        </w:numPr>
        <w:spacing w:after="200" w:line="276" w:lineRule="auto"/>
        <w:rPr>
          <w:rFonts w:ascii="Times New Roman" w:hAnsi="Times New Roman" w:cs="Times New Roman"/>
          <w:b/>
        </w:rPr>
      </w:pPr>
      <w:r w:rsidRPr="003676DB">
        <w:rPr>
          <w:rFonts w:ascii="Times New Roman" w:hAnsi="Times New Roman" w:cs="Times New Roman"/>
          <w:b/>
        </w:rPr>
        <w:br w:type="page"/>
      </w:r>
      <w:r w:rsidR="001643EF" w:rsidRPr="003676DB">
        <w:rPr>
          <w:b/>
        </w:rPr>
        <w:lastRenderedPageBreak/>
        <w:t>Uvod</w:t>
      </w:r>
    </w:p>
    <w:p w:rsidR="001643EF" w:rsidRPr="001643EF" w:rsidRDefault="00E720D5" w:rsidP="001643EF">
      <w:pPr>
        <w:jc w:val="both"/>
        <w:rPr>
          <w:rFonts w:ascii="Times New Roman" w:hAnsi="Times New Roman" w:cs="Times New Roman"/>
          <w:sz w:val="24"/>
          <w:szCs w:val="24"/>
        </w:rPr>
      </w:pPr>
      <w:r w:rsidRPr="001643EF">
        <w:rPr>
          <w:rFonts w:ascii="Times New Roman" w:hAnsi="Times New Roman" w:cs="Times New Roman"/>
          <w:sz w:val="24"/>
          <w:szCs w:val="24"/>
        </w:rPr>
        <w:t xml:space="preserve">Turistička zajednica </w:t>
      </w:r>
      <w:r w:rsidR="001643EF" w:rsidRPr="001643EF">
        <w:rPr>
          <w:rFonts w:ascii="Times New Roman" w:hAnsi="Times New Roman" w:cs="Times New Roman"/>
          <w:sz w:val="24"/>
          <w:szCs w:val="24"/>
        </w:rPr>
        <w:t xml:space="preserve">Grada Pakraca </w:t>
      </w:r>
      <w:r w:rsidRPr="001643EF">
        <w:rPr>
          <w:rFonts w:ascii="Times New Roman" w:hAnsi="Times New Roman" w:cs="Times New Roman"/>
          <w:sz w:val="24"/>
          <w:szCs w:val="24"/>
        </w:rPr>
        <w:t>kao neprofitna organizacija poslovala je tijekom 20</w:t>
      </w:r>
      <w:r w:rsidR="001643EF" w:rsidRPr="001643EF">
        <w:rPr>
          <w:rFonts w:ascii="Times New Roman" w:hAnsi="Times New Roman" w:cs="Times New Roman"/>
          <w:sz w:val="24"/>
          <w:szCs w:val="24"/>
        </w:rPr>
        <w:t>20</w:t>
      </w:r>
      <w:r w:rsidRPr="001643EF">
        <w:rPr>
          <w:rFonts w:ascii="Times New Roman" w:hAnsi="Times New Roman" w:cs="Times New Roman"/>
          <w:sz w:val="24"/>
          <w:szCs w:val="24"/>
        </w:rPr>
        <w:t xml:space="preserve">. godine na temelju Zakona o turističkim zajednicama i promicanju hrvatskog turizma («Narodne novine» broj: 152/08), Statuta Turističke zajednice </w:t>
      </w:r>
      <w:r w:rsidR="001643EF" w:rsidRPr="001643EF">
        <w:rPr>
          <w:rFonts w:ascii="Times New Roman" w:hAnsi="Times New Roman" w:cs="Times New Roman"/>
          <w:sz w:val="24"/>
          <w:szCs w:val="24"/>
        </w:rPr>
        <w:t>Grada Pakraca .</w:t>
      </w:r>
    </w:p>
    <w:p w:rsidR="001643EF" w:rsidRPr="001643EF" w:rsidRDefault="00E720D5" w:rsidP="001643EF">
      <w:pPr>
        <w:jc w:val="both"/>
        <w:rPr>
          <w:rFonts w:ascii="Times New Roman" w:hAnsi="Times New Roman" w:cs="Times New Roman"/>
          <w:sz w:val="24"/>
          <w:szCs w:val="24"/>
        </w:rPr>
      </w:pPr>
      <w:r w:rsidRPr="001643EF">
        <w:rPr>
          <w:rFonts w:ascii="Times New Roman" w:hAnsi="Times New Roman" w:cs="Times New Roman"/>
          <w:sz w:val="24"/>
          <w:szCs w:val="24"/>
        </w:rPr>
        <w:t xml:space="preserve">U ovom Izvješću o izvršenju programa rada i financijskom poslovanju Turističke zajednice </w:t>
      </w:r>
      <w:r w:rsidR="001643EF" w:rsidRPr="001643EF">
        <w:rPr>
          <w:rFonts w:ascii="Times New Roman" w:hAnsi="Times New Roman" w:cs="Times New Roman"/>
          <w:sz w:val="24"/>
          <w:szCs w:val="24"/>
        </w:rPr>
        <w:t>Grada Pakraca za 2020</w:t>
      </w:r>
      <w:r w:rsidRPr="001643EF">
        <w:rPr>
          <w:rFonts w:ascii="Times New Roman" w:hAnsi="Times New Roman" w:cs="Times New Roman"/>
          <w:sz w:val="24"/>
          <w:szCs w:val="24"/>
        </w:rPr>
        <w:t xml:space="preserve">. godinu </w:t>
      </w:r>
      <w:r w:rsidR="001643EF" w:rsidRPr="001643EF">
        <w:rPr>
          <w:rFonts w:ascii="Times New Roman" w:hAnsi="Times New Roman" w:cs="Times New Roman"/>
          <w:sz w:val="24"/>
          <w:szCs w:val="24"/>
        </w:rPr>
        <w:t xml:space="preserve"> se prikazuju ostvarene</w:t>
      </w:r>
      <w:r w:rsidRPr="001643EF">
        <w:rPr>
          <w:rFonts w:ascii="Times New Roman" w:hAnsi="Times New Roman" w:cs="Times New Roman"/>
          <w:sz w:val="24"/>
          <w:szCs w:val="24"/>
        </w:rPr>
        <w:t xml:space="preserve"> aktivnosti (</w:t>
      </w:r>
      <w:r w:rsidR="001643EF" w:rsidRPr="001643EF">
        <w:rPr>
          <w:rFonts w:ascii="Times New Roman" w:hAnsi="Times New Roman" w:cs="Times New Roman"/>
          <w:sz w:val="24"/>
          <w:szCs w:val="24"/>
        </w:rPr>
        <w:t>financije</w:t>
      </w:r>
      <w:r w:rsidRPr="001643EF">
        <w:rPr>
          <w:rFonts w:ascii="Times New Roman" w:hAnsi="Times New Roman" w:cs="Times New Roman"/>
          <w:sz w:val="24"/>
          <w:szCs w:val="24"/>
        </w:rPr>
        <w:t xml:space="preserve">) proizašlih iz usvojenog Programa rada i financijskog plana </w:t>
      </w:r>
      <w:r w:rsidR="001643EF" w:rsidRPr="001643EF">
        <w:rPr>
          <w:rFonts w:ascii="Times New Roman" w:hAnsi="Times New Roman" w:cs="Times New Roman"/>
          <w:sz w:val="24"/>
          <w:szCs w:val="24"/>
        </w:rPr>
        <w:t>za 2020</w:t>
      </w:r>
      <w:r w:rsidRPr="001643EF">
        <w:rPr>
          <w:rFonts w:ascii="Times New Roman" w:hAnsi="Times New Roman" w:cs="Times New Roman"/>
          <w:sz w:val="24"/>
          <w:szCs w:val="24"/>
        </w:rPr>
        <w:t>. godinu</w:t>
      </w:r>
      <w:r w:rsidR="001643EF" w:rsidRPr="001643EF">
        <w:rPr>
          <w:rFonts w:ascii="Times New Roman" w:hAnsi="Times New Roman" w:cs="Times New Roman"/>
          <w:sz w:val="24"/>
          <w:szCs w:val="24"/>
        </w:rPr>
        <w:t xml:space="preserve">, te donesenih odluka Skupštine i </w:t>
      </w:r>
      <w:r w:rsidRPr="001643EF">
        <w:rPr>
          <w:rFonts w:ascii="Times New Roman" w:hAnsi="Times New Roman" w:cs="Times New Roman"/>
          <w:sz w:val="24"/>
          <w:szCs w:val="24"/>
        </w:rPr>
        <w:t xml:space="preserve"> Turističkog vijeća</w:t>
      </w:r>
      <w:r w:rsidR="001643EF" w:rsidRPr="001643EF">
        <w:rPr>
          <w:rFonts w:ascii="Times New Roman" w:hAnsi="Times New Roman" w:cs="Times New Roman"/>
          <w:sz w:val="24"/>
          <w:szCs w:val="24"/>
        </w:rPr>
        <w:t>.</w:t>
      </w:r>
    </w:p>
    <w:p w:rsidR="001643EF" w:rsidRPr="001643EF" w:rsidRDefault="001643EF" w:rsidP="001643EF">
      <w:pPr>
        <w:jc w:val="both"/>
        <w:rPr>
          <w:rFonts w:ascii="Times New Roman" w:hAnsi="Times New Roman" w:cs="Times New Roman"/>
          <w:sz w:val="24"/>
          <w:szCs w:val="24"/>
          <w:shd w:val="clear" w:color="auto" w:fill="FFFFFF"/>
          <w:lang w:val="en-GB"/>
        </w:rPr>
      </w:pPr>
      <w:r w:rsidRPr="001643EF">
        <w:rPr>
          <w:rFonts w:ascii="Times New Roman" w:hAnsi="Times New Roman" w:cs="Times New Roman"/>
          <w:sz w:val="24"/>
          <w:szCs w:val="24"/>
          <w:shd w:val="clear" w:color="auto" w:fill="FFFFFF"/>
          <w:lang w:val="en-GB"/>
        </w:rPr>
        <w:t>Situaciju u kojoj  se zbog pandemije ove godine našao cijeli turistički sektor nismo mogli predvidjeti</w:t>
      </w:r>
      <w:r w:rsidRPr="001643EF">
        <w:rPr>
          <w:rFonts w:ascii="Times New Roman" w:hAnsi="Times New Roman" w:cs="Times New Roman"/>
          <w:sz w:val="24"/>
          <w:szCs w:val="24"/>
          <w:shd w:val="clear" w:color="auto" w:fill="FFFFFF"/>
        </w:rPr>
        <w:t xml:space="preserve"> niti zamisliti. </w:t>
      </w:r>
    </w:p>
    <w:p w:rsidR="001643EF" w:rsidRPr="001643EF" w:rsidRDefault="001643EF" w:rsidP="001643EF">
      <w:pPr>
        <w:spacing w:after="0" w:line="276" w:lineRule="auto"/>
        <w:jc w:val="both"/>
        <w:rPr>
          <w:rFonts w:ascii="Times New Roman" w:hAnsi="Times New Roman" w:cs="Times New Roman"/>
          <w:sz w:val="24"/>
          <w:szCs w:val="24"/>
        </w:rPr>
      </w:pPr>
      <w:r w:rsidRPr="001643EF">
        <w:rPr>
          <w:rFonts w:ascii="Times New Roman" w:hAnsi="Times New Roman" w:cs="Times New Roman"/>
          <w:sz w:val="24"/>
          <w:szCs w:val="24"/>
        </w:rPr>
        <w:t>Našli smo se u nesvakidašnjoj situaciji zbog koje nismo mogli izravno komunicirati s posjetiteljima, izostao je kontakt s izlagačima i posjetiteljima putem manifestacija, pa   smo odlučili maksimalno iskoristiti raspoložive  platforme društvenih mreža kojima smo bili vidljivi i dostupni . Informirali smo pratitelje o  zanimljivostima, radili videa na kojima smo se trudili promovirati sve ravnopravno – smještaj, muzeje, prirodu.</w:t>
      </w:r>
    </w:p>
    <w:p w:rsidR="001643EF" w:rsidRPr="001643EF" w:rsidRDefault="001643EF" w:rsidP="001643EF">
      <w:pPr>
        <w:jc w:val="both"/>
        <w:rPr>
          <w:rFonts w:ascii="Times New Roman" w:hAnsi="Times New Roman" w:cs="Times New Roman"/>
          <w:sz w:val="24"/>
          <w:szCs w:val="24"/>
        </w:rPr>
      </w:pPr>
      <w:r w:rsidRPr="001643EF">
        <w:rPr>
          <w:rFonts w:ascii="Times New Roman" w:hAnsi="Times New Roman" w:cs="Times New Roman"/>
          <w:sz w:val="24"/>
          <w:szCs w:val="24"/>
        </w:rPr>
        <w:t>Težište je bilo stavljeno na aktivnosti promocije i vidljivosti kao turističkog odredišta , podizanje kvalitete destinacije i podizanje marketinškog pristupa , te poticanje svih uključenih u turistički sektor tržištu kako bismo zajedno ostali vidljivi kao kvalitetna i sigurna destinacija.</w:t>
      </w:r>
    </w:p>
    <w:p w:rsidR="001643EF" w:rsidRPr="00D222BC" w:rsidRDefault="001643EF" w:rsidP="001643EF">
      <w:pPr>
        <w:spacing w:after="200" w:line="276" w:lineRule="auto"/>
        <w:ind w:firstLine="709"/>
        <w:jc w:val="both"/>
        <w:rPr>
          <w:rFonts w:ascii="Times New Roman" w:eastAsia="Calibri" w:hAnsi="Times New Roman" w:cs="Times New Roman"/>
          <w:color w:val="000000" w:themeColor="text1"/>
          <w:sz w:val="24"/>
          <w:szCs w:val="24"/>
        </w:rPr>
      </w:pPr>
      <w:r w:rsidRPr="00D222BC">
        <w:rPr>
          <w:rFonts w:ascii="Times New Roman" w:eastAsia="Calibri" w:hAnsi="Times New Roman" w:cs="Times New Roman"/>
          <w:color w:val="000000" w:themeColor="text1"/>
          <w:sz w:val="24"/>
          <w:szCs w:val="24"/>
        </w:rPr>
        <w:t>Tijekom  cijele 2020. godine TZ grada Pakraca je odradila i niz tekućih aktivnosti u sustavu turističkih zajednica:</w:t>
      </w:r>
    </w:p>
    <w:p w:rsidR="001643EF" w:rsidRPr="00D222BC" w:rsidRDefault="001643EF" w:rsidP="001643EF">
      <w:pPr>
        <w:pStyle w:val="Odlomakpopisa"/>
        <w:numPr>
          <w:ilvl w:val="0"/>
          <w:numId w:val="2"/>
        </w:numPr>
        <w:autoSpaceDE w:val="0"/>
        <w:autoSpaceDN w:val="0"/>
        <w:adjustRightInd w:val="0"/>
        <w:spacing w:after="200" w:line="360" w:lineRule="auto"/>
        <w:jc w:val="both"/>
        <w:rPr>
          <w:rFonts w:ascii="Times New Roman" w:eastAsia="Calibri" w:hAnsi="Times New Roman" w:cs="Times New Roman"/>
          <w:color w:val="000000" w:themeColor="text1"/>
          <w:sz w:val="24"/>
          <w:szCs w:val="24"/>
        </w:rPr>
      </w:pPr>
      <w:r w:rsidRPr="00D222BC">
        <w:rPr>
          <w:rFonts w:ascii="Times New Roman" w:eastAsia="Calibri" w:hAnsi="Times New Roman" w:cs="Times New Roman"/>
          <w:color w:val="000000" w:themeColor="text1"/>
          <w:sz w:val="24"/>
          <w:szCs w:val="24"/>
        </w:rPr>
        <w:t>prikupljanje, obrada i izvješćivanje o ostvarenju turističkog prometa na području TZ Grada Pakraca</w:t>
      </w:r>
    </w:p>
    <w:p w:rsidR="001643EF" w:rsidRPr="00D222BC" w:rsidRDefault="001643EF" w:rsidP="001643EF">
      <w:pPr>
        <w:pStyle w:val="Odlomakpopisa"/>
        <w:numPr>
          <w:ilvl w:val="0"/>
          <w:numId w:val="2"/>
        </w:numPr>
        <w:autoSpaceDE w:val="0"/>
        <w:autoSpaceDN w:val="0"/>
        <w:adjustRightInd w:val="0"/>
        <w:spacing w:after="200" w:line="360" w:lineRule="auto"/>
        <w:jc w:val="both"/>
        <w:rPr>
          <w:rFonts w:ascii="Times New Roman" w:eastAsia="Calibri" w:hAnsi="Times New Roman" w:cs="Times New Roman"/>
          <w:color w:val="000000" w:themeColor="text1"/>
          <w:sz w:val="24"/>
          <w:szCs w:val="24"/>
        </w:rPr>
      </w:pPr>
      <w:r w:rsidRPr="00D222BC">
        <w:rPr>
          <w:rFonts w:ascii="Times New Roman" w:eastAsia="Calibri" w:hAnsi="Times New Roman" w:cs="Times New Roman"/>
          <w:color w:val="000000" w:themeColor="text1"/>
          <w:sz w:val="24"/>
          <w:szCs w:val="24"/>
        </w:rPr>
        <w:t>analiza i praćenje naplate boravišne pristojbe i turističke članarine i analiza i praćenje realizacije financijskog plana za 2020. godinu</w:t>
      </w:r>
    </w:p>
    <w:p w:rsidR="001643EF" w:rsidRPr="00D222BC" w:rsidRDefault="001643EF" w:rsidP="001643EF">
      <w:pPr>
        <w:pStyle w:val="Odlomakpopisa"/>
        <w:numPr>
          <w:ilvl w:val="0"/>
          <w:numId w:val="2"/>
        </w:numPr>
        <w:spacing w:after="200" w:line="360" w:lineRule="auto"/>
        <w:jc w:val="both"/>
        <w:rPr>
          <w:rFonts w:ascii="Times New Roman" w:eastAsia="Calibri" w:hAnsi="Times New Roman" w:cs="Times New Roman"/>
          <w:color w:val="000000" w:themeColor="text1"/>
          <w:sz w:val="24"/>
          <w:szCs w:val="24"/>
        </w:rPr>
      </w:pPr>
      <w:r w:rsidRPr="00D222BC">
        <w:rPr>
          <w:rFonts w:ascii="Times New Roman" w:eastAsia="Calibri" w:hAnsi="Times New Roman" w:cs="Times New Roman"/>
          <w:color w:val="000000" w:themeColor="text1"/>
          <w:sz w:val="24"/>
          <w:szCs w:val="24"/>
        </w:rPr>
        <w:t>aktivnosti i poslovi prema nalogu Ministarstva turizma i TZPSŽ (prikupljanje i obrade anketa i podataka)</w:t>
      </w:r>
    </w:p>
    <w:p w:rsidR="001643EF" w:rsidRPr="00D222BC" w:rsidRDefault="001643EF" w:rsidP="001643EF">
      <w:pPr>
        <w:pStyle w:val="Odlomakpopisa"/>
        <w:numPr>
          <w:ilvl w:val="0"/>
          <w:numId w:val="2"/>
        </w:numPr>
        <w:spacing w:after="200" w:line="360" w:lineRule="auto"/>
        <w:jc w:val="both"/>
        <w:rPr>
          <w:rFonts w:ascii="Times New Roman" w:eastAsia="Calibri" w:hAnsi="Times New Roman" w:cs="Times New Roman"/>
          <w:color w:val="000000" w:themeColor="text1"/>
          <w:sz w:val="24"/>
          <w:szCs w:val="24"/>
        </w:rPr>
      </w:pPr>
      <w:r w:rsidRPr="00D222BC">
        <w:rPr>
          <w:rFonts w:ascii="Times New Roman" w:eastAsia="Calibri" w:hAnsi="Times New Roman" w:cs="Times New Roman"/>
          <w:color w:val="000000" w:themeColor="text1"/>
          <w:sz w:val="24"/>
          <w:szCs w:val="24"/>
        </w:rPr>
        <w:t xml:space="preserve">bili smo suorganizatori i organizatori raznih manifestacija – koliko smo bili u mogućnosti </w:t>
      </w:r>
      <w:r w:rsidRPr="00D222BC">
        <w:rPr>
          <w:rFonts w:ascii="Times New Roman" w:eastAsia="Arial" w:hAnsi="Times New Roman" w:cs="Times New Roman"/>
          <w:color w:val="000000" w:themeColor="text1"/>
          <w:sz w:val="24"/>
          <w:szCs w:val="24"/>
        </w:rPr>
        <w:t>Informirali smo na svakodnevnoj bazi turiste o smještajnim mogućnostima, o znamenitostima i privlačnostima turističkog okružja, kulturnim znamenitostima i dr.</w:t>
      </w:r>
    </w:p>
    <w:p w:rsidR="001643EF" w:rsidRPr="00D222BC" w:rsidRDefault="001643EF" w:rsidP="001643EF">
      <w:pPr>
        <w:pStyle w:val="Odlomakpopisa"/>
        <w:numPr>
          <w:ilvl w:val="0"/>
          <w:numId w:val="2"/>
        </w:numPr>
        <w:spacing w:after="200" w:line="360" w:lineRule="auto"/>
        <w:jc w:val="both"/>
        <w:rPr>
          <w:rFonts w:ascii="Times New Roman" w:eastAsia="Calibri" w:hAnsi="Times New Roman" w:cs="Times New Roman"/>
          <w:color w:val="000000" w:themeColor="text1"/>
          <w:sz w:val="24"/>
          <w:szCs w:val="24"/>
        </w:rPr>
      </w:pPr>
      <w:r w:rsidRPr="00D222BC">
        <w:rPr>
          <w:rFonts w:ascii="Times New Roman" w:eastAsia="Arial" w:hAnsi="Times New Roman" w:cs="Times New Roman"/>
          <w:color w:val="000000" w:themeColor="text1"/>
          <w:sz w:val="24"/>
          <w:szCs w:val="24"/>
        </w:rPr>
        <w:t>Davali smo informacije gostima putem telefona, e-maila</w:t>
      </w:r>
    </w:p>
    <w:p w:rsidR="001643EF" w:rsidRPr="00D222BC" w:rsidRDefault="001643EF" w:rsidP="001643EF">
      <w:pPr>
        <w:numPr>
          <w:ilvl w:val="0"/>
          <w:numId w:val="2"/>
        </w:numPr>
        <w:tabs>
          <w:tab w:val="left" w:pos="720"/>
        </w:tabs>
        <w:spacing w:after="0" w:line="360" w:lineRule="auto"/>
        <w:jc w:val="both"/>
        <w:rPr>
          <w:rFonts w:ascii="Times New Roman" w:eastAsia="Symbol" w:hAnsi="Times New Roman" w:cs="Times New Roman"/>
          <w:color w:val="000000" w:themeColor="text1"/>
          <w:sz w:val="24"/>
          <w:szCs w:val="24"/>
        </w:rPr>
      </w:pPr>
      <w:r w:rsidRPr="00D222BC">
        <w:rPr>
          <w:rFonts w:ascii="Times New Roman" w:eastAsia="Arial" w:hAnsi="Times New Roman" w:cs="Times New Roman"/>
          <w:color w:val="000000" w:themeColor="text1"/>
          <w:sz w:val="24"/>
          <w:szCs w:val="24"/>
        </w:rPr>
        <w:t>Na zahtjev potencijalnih gostiju slali smo promidžbene materijale poštom</w:t>
      </w:r>
    </w:p>
    <w:p w:rsidR="001643EF" w:rsidRPr="00D222BC" w:rsidRDefault="001643EF" w:rsidP="001643EF">
      <w:pPr>
        <w:numPr>
          <w:ilvl w:val="0"/>
          <w:numId w:val="2"/>
        </w:numPr>
        <w:tabs>
          <w:tab w:val="left" w:pos="720"/>
        </w:tabs>
        <w:spacing w:after="0" w:line="360" w:lineRule="auto"/>
        <w:jc w:val="both"/>
        <w:rPr>
          <w:rFonts w:ascii="Times New Roman" w:eastAsia="Symbol" w:hAnsi="Times New Roman" w:cs="Times New Roman"/>
          <w:color w:val="000000" w:themeColor="text1"/>
          <w:sz w:val="24"/>
          <w:szCs w:val="24"/>
        </w:rPr>
      </w:pPr>
      <w:r w:rsidRPr="00D222BC">
        <w:rPr>
          <w:rFonts w:ascii="Times New Roman" w:eastAsia="Arial" w:hAnsi="Times New Roman" w:cs="Times New Roman"/>
          <w:color w:val="000000" w:themeColor="text1"/>
          <w:sz w:val="24"/>
          <w:szCs w:val="24"/>
        </w:rPr>
        <w:t>Davali ostale potrebne turističke informacije</w:t>
      </w:r>
    </w:p>
    <w:p w:rsidR="001643EF" w:rsidRPr="006039A3" w:rsidRDefault="001643EF" w:rsidP="006039A3">
      <w:pPr>
        <w:numPr>
          <w:ilvl w:val="0"/>
          <w:numId w:val="2"/>
        </w:numPr>
        <w:tabs>
          <w:tab w:val="left" w:pos="720"/>
        </w:tabs>
        <w:spacing w:after="0" w:line="360" w:lineRule="auto"/>
        <w:ind w:right="20"/>
        <w:jc w:val="both"/>
        <w:rPr>
          <w:rFonts w:ascii="Times New Roman" w:eastAsia="Symbol" w:hAnsi="Times New Roman" w:cs="Times New Roman"/>
          <w:color w:val="000000" w:themeColor="text1"/>
          <w:sz w:val="24"/>
          <w:szCs w:val="24"/>
        </w:rPr>
      </w:pPr>
      <w:r w:rsidRPr="00D222BC">
        <w:rPr>
          <w:rFonts w:ascii="Times New Roman" w:eastAsia="Arial" w:hAnsi="Times New Roman" w:cs="Times New Roman"/>
          <w:color w:val="000000" w:themeColor="text1"/>
          <w:sz w:val="24"/>
          <w:szCs w:val="24"/>
        </w:rPr>
        <w:lastRenderedPageBreak/>
        <w:t>Upoznavali smo pravne i fizičke osobe s uputama u svezi uplata boravišne pristojbe, novog sustava prijave i odjave gostiju – eVisitor, kao i o aktualnim propisima u turizmu.</w:t>
      </w:r>
    </w:p>
    <w:p w:rsidR="001643EF" w:rsidRPr="00D222BC" w:rsidRDefault="001643EF" w:rsidP="001643EF">
      <w:pPr>
        <w:spacing w:after="200" w:line="276" w:lineRule="auto"/>
        <w:jc w:val="both"/>
        <w:rPr>
          <w:rFonts w:ascii="Times New Roman" w:eastAsia="Calibri" w:hAnsi="Times New Roman" w:cs="Times New Roman"/>
          <w:color w:val="000000" w:themeColor="text1"/>
          <w:sz w:val="24"/>
          <w:szCs w:val="24"/>
        </w:rPr>
      </w:pPr>
    </w:p>
    <w:p w:rsidR="001643EF" w:rsidRPr="00CD51DB" w:rsidRDefault="001643EF" w:rsidP="001643EF">
      <w:pPr>
        <w:jc w:val="both"/>
        <w:rPr>
          <w:rFonts w:ascii="Times New Roman" w:hAnsi="Times New Roman" w:cs="Times New Roman"/>
          <w:color w:val="000000" w:themeColor="text1"/>
          <w:sz w:val="24"/>
          <w:szCs w:val="24"/>
        </w:rPr>
      </w:pPr>
      <w:r w:rsidRPr="00CD51DB">
        <w:rPr>
          <w:rFonts w:ascii="Times New Roman" w:hAnsi="Times New Roman" w:cs="Times New Roman"/>
          <w:color w:val="000000" w:themeColor="text1"/>
          <w:sz w:val="24"/>
          <w:szCs w:val="24"/>
        </w:rPr>
        <w:t>Sukladno Statutu Turističke zajednice grada Pakraca, Turistički ured obavlja sve stručne, administrativne i knjigovodstvene  poslove vezane uz djelatnost i zadaće, koje su propisane Zakonom o turističkim zajednicama i promicanju hrvatskog turizma, Programom rada Turističke zajednice grada Pakraca i odlukama Turističkog vijeća. Turistički ured odgovara i izvršava sve zadatke i upite koji nastaju tijekom godine, a koje Programom rada nije moguće predvidjeti.</w:t>
      </w:r>
    </w:p>
    <w:p w:rsidR="001643EF" w:rsidRDefault="001643EF" w:rsidP="001643EF">
      <w:pPr>
        <w:jc w:val="both"/>
        <w:rPr>
          <w:rFonts w:ascii="Times New Roman" w:eastAsia="Calibri" w:hAnsi="Times New Roman" w:cs="Times New Roman"/>
          <w:color w:val="000000" w:themeColor="text1"/>
          <w:sz w:val="24"/>
          <w:szCs w:val="24"/>
        </w:rPr>
      </w:pPr>
      <w:r w:rsidRPr="00CD51DB">
        <w:rPr>
          <w:rFonts w:ascii="Times New Roman" w:eastAsia="Calibri" w:hAnsi="Times New Roman" w:cs="Times New Roman"/>
          <w:color w:val="000000" w:themeColor="text1"/>
          <w:sz w:val="24"/>
          <w:szCs w:val="24"/>
        </w:rPr>
        <w:t>U svom djelovanju  Turistički ured TZ grada Pakraca surađuje s Turističkim uredom TZ Požeško-slavonske županije, s Ministarstvom turizma, Požeško-slavonskom županijom i HGK županijskom komorom Požega, ostalim županijskim turističkim zajednicama, turističkim agencijama, jedinicama lokalne samouprave, medijima, Poduzetničkim centrom grada Pakraca, Muzejom grada Pakraca, Knjižnicom Grada Pakraca, odgojno – obrazovnim ustanovama, udrugama, te  subjektima koji se bave djelatnostima u turizmu i ugostiteljstvu na području Požeško-slavonske županije i drugima.</w:t>
      </w:r>
    </w:p>
    <w:p w:rsidR="00FC25C0" w:rsidRPr="0004061A" w:rsidRDefault="00FC25C0" w:rsidP="00FC25C0">
      <w:pPr>
        <w:pStyle w:val="Odlomakpopisa"/>
        <w:numPr>
          <w:ilvl w:val="0"/>
          <w:numId w:val="11"/>
        </w:numPr>
        <w:jc w:val="both"/>
        <w:rPr>
          <w:rFonts w:ascii="Times New Roman" w:hAnsi="Times New Roman" w:cs="Times New Roman"/>
          <w:sz w:val="24"/>
          <w:szCs w:val="24"/>
          <w:shd w:val="clear" w:color="auto" w:fill="FFFFFF"/>
          <w:lang w:val="en-GB"/>
        </w:rPr>
      </w:pPr>
      <w:r w:rsidRPr="00FC25C0">
        <w:rPr>
          <w:rFonts w:ascii="Times New Roman" w:eastAsia="Calibri" w:hAnsi="Times New Roman" w:cs="Times New Roman"/>
          <w:color w:val="000000" w:themeColor="text1"/>
          <w:sz w:val="24"/>
          <w:szCs w:val="24"/>
        </w:rPr>
        <w:t>Odlična suradnja se nastavila s Memorijalnim centrom D</w:t>
      </w:r>
      <w:r>
        <w:rPr>
          <w:rFonts w:ascii="Times New Roman" w:eastAsia="Calibri" w:hAnsi="Times New Roman" w:cs="Times New Roman"/>
          <w:color w:val="000000" w:themeColor="text1"/>
          <w:sz w:val="24"/>
          <w:szCs w:val="24"/>
        </w:rPr>
        <w:t>omovinskog rata V</w:t>
      </w:r>
      <w:r w:rsidRPr="00FC25C0">
        <w:rPr>
          <w:rFonts w:ascii="Times New Roman" w:eastAsia="Calibri" w:hAnsi="Times New Roman" w:cs="Times New Roman"/>
          <w:color w:val="000000" w:themeColor="text1"/>
          <w:sz w:val="24"/>
          <w:szCs w:val="24"/>
        </w:rPr>
        <w:t>ukovar</w:t>
      </w:r>
      <w:r>
        <w:rPr>
          <w:rFonts w:ascii="Times New Roman" w:eastAsia="Calibri" w:hAnsi="Times New Roman" w:cs="Times New Roman"/>
          <w:color w:val="000000" w:themeColor="text1"/>
          <w:sz w:val="24"/>
          <w:szCs w:val="24"/>
        </w:rPr>
        <w:t xml:space="preserve"> te je  u 2020.god. nastavljen dolazak učenika osmih razreda iz pet slavonskih županija.</w:t>
      </w:r>
    </w:p>
    <w:p w:rsidR="0004061A" w:rsidRDefault="0004061A" w:rsidP="0004061A">
      <w:pPr>
        <w:jc w:val="both"/>
        <w:rPr>
          <w:rFonts w:ascii="Times New Roman" w:hAnsi="Times New Roman" w:cs="Times New Roman"/>
          <w:sz w:val="24"/>
          <w:szCs w:val="24"/>
          <w:shd w:val="clear" w:color="auto" w:fill="FFFFFF"/>
          <w:lang w:val="en-GB"/>
        </w:rPr>
      </w:pPr>
    </w:p>
    <w:p w:rsidR="0004061A" w:rsidRDefault="0004061A" w:rsidP="0004061A">
      <w:pPr>
        <w:jc w:val="center"/>
        <w:rPr>
          <w:rFonts w:ascii="Times New Roman" w:hAnsi="Times New Roman" w:cs="Times New Roman"/>
          <w:sz w:val="24"/>
          <w:szCs w:val="24"/>
          <w:shd w:val="clear" w:color="auto" w:fill="FFFFFF"/>
          <w:lang w:val="en-GB"/>
        </w:rPr>
      </w:pPr>
      <w:r w:rsidRPr="0004061A">
        <w:rPr>
          <w:rFonts w:ascii="Times New Roman" w:hAnsi="Times New Roman" w:cs="Times New Roman"/>
          <w:noProof/>
          <w:sz w:val="24"/>
          <w:szCs w:val="24"/>
          <w:shd w:val="clear" w:color="auto" w:fill="FFFFFF"/>
          <w:lang w:eastAsia="hr-HR"/>
        </w:rPr>
        <w:drawing>
          <wp:inline distT="0" distB="0" distL="0" distR="0">
            <wp:extent cx="4859865" cy="2733675"/>
            <wp:effectExtent l="19050" t="0" r="0" b="0"/>
            <wp:docPr id="2" name="Slika 1" descr="posjet učenika 8 razr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jet učenika 8 razreda.jpg"/>
                    <pic:cNvPicPr/>
                  </pic:nvPicPr>
                  <pic:blipFill>
                    <a:blip r:embed="rId9" cstate="print"/>
                    <a:stretch>
                      <a:fillRect/>
                    </a:stretch>
                  </pic:blipFill>
                  <pic:spPr>
                    <a:xfrm>
                      <a:off x="0" y="0"/>
                      <a:ext cx="4862724" cy="2735283"/>
                    </a:xfrm>
                    <a:prstGeom prst="rect">
                      <a:avLst/>
                    </a:prstGeom>
                    <a:ln>
                      <a:noFill/>
                    </a:ln>
                    <a:effectLst>
                      <a:softEdge rad="112500"/>
                    </a:effectLst>
                  </pic:spPr>
                </pic:pic>
              </a:graphicData>
            </a:graphic>
          </wp:inline>
        </w:drawing>
      </w:r>
    </w:p>
    <w:p w:rsidR="0004061A" w:rsidRPr="0004061A" w:rsidRDefault="0004061A" w:rsidP="0004061A">
      <w:pPr>
        <w:jc w:val="both"/>
        <w:rPr>
          <w:rFonts w:ascii="Times New Roman" w:hAnsi="Times New Roman" w:cs="Times New Roman"/>
          <w:sz w:val="24"/>
          <w:szCs w:val="24"/>
          <w:shd w:val="clear" w:color="auto" w:fill="FFFFFF"/>
          <w:lang w:val="en-GB"/>
        </w:rPr>
      </w:pPr>
    </w:p>
    <w:p w:rsidR="00FC25C0" w:rsidRPr="00FC25C0" w:rsidRDefault="00FC25C0" w:rsidP="00FC25C0">
      <w:pPr>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 xml:space="preserve">Dogovoreni broj učenika </w:t>
      </w:r>
      <w:r w:rsidR="0004061A">
        <w:rPr>
          <w:rFonts w:ascii="Times New Roman" w:hAnsi="Times New Roman" w:cs="Times New Roman"/>
          <w:sz w:val="24"/>
          <w:szCs w:val="24"/>
          <w:shd w:val="clear" w:color="auto" w:fill="FFFFFF"/>
          <w:lang w:val="en-GB"/>
        </w:rPr>
        <w:t xml:space="preserve"> za </w:t>
      </w:r>
      <w:r>
        <w:rPr>
          <w:rFonts w:ascii="Times New Roman" w:hAnsi="Times New Roman" w:cs="Times New Roman"/>
          <w:sz w:val="24"/>
          <w:szCs w:val="24"/>
          <w:shd w:val="clear" w:color="auto" w:fill="FFFFFF"/>
          <w:lang w:val="en-GB"/>
        </w:rPr>
        <w:t xml:space="preserve"> 2020.god. je bio </w:t>
      </w:r>
      <w:r w:rsidR="0004061A">
        <w:rPr>
          <w:rFonts w:ascii="Times New Roman" w:hAnsi="Times New Roman" w:cs="Times New Roman"/>
          <w:sz w:val="24"/>
          <w:szCs w:val="24"/>
          <w:shd w:val="clear" w:color="auto" w:fill="FFFFFF"/>
          <w:lang w:val="en-GB"/>
        </w:rPr>
        <w:t>oko 4 000 , isto kao i prethodne 2019.god.  Nažalost zbog početka pandemije, preporuka je bila da se  školski izleti odgode, te smo  program odradili za nešto manje od 500 učenika.</w:t>
      </w:r>
    </w:p>
    <w:p w:rsidR="0004061A" w:rsidRPr="0004061A" w:rsidRDefault="001643EF" w:rsidP="0004061A">
      <w:pPr>
        <w:pStyle w:val="Odlomakpopisa"/>
        <w:numPr>
          <w:ilvl w:val="0"/>
          <w:numId w:val="11"/>
        </w:numPr>
        <w:autoSpaceDE w:val="0"/>
        <w:autoSpaceDN w:val="0"/>
        <w:adjustRightInd w:val="0"/>
        <w:jc w:val="both"/>
        <w:rPr>
          <w:rFonts w:eastAsia="Calibri"/>
          <w:color w:val="000000" w:themeColor="text1"/>
        </w:rPr>
      </w:pPr>
      <w:r w:rsidRPr="0004061A">
        <w:rPr>
          <w:rFonts w:ascii="Times New Roman" w:eastAsia="Calibri" w:hAnsi="Times New Roman" w:cs="Times New Roman"/>
          <w:color w:val="000000" w:themeColor="text1"/>
          <w:sz w:val="24"/>
          <w:szCs w:val="24"/>
        </w:rPr>
        <w:t>Od tvrtki bismo izdvojili odličnu suradnju s „Studencem“ d.o.o, koja nam je  donator napitaka  za veće</w:t>
      </w:r>
      <w:r w:rsidRPr="0004061A">
        <w:rPr>
          <w:rFonts w:eastAsia="Calibri"/>
          <w:color w:val="000000" w:themeColor="text1"/>
        </w:rPr>
        <w:t xml:space="preserve"> manifestacije</w:t>
      </w:r>
      <w:r w:rsidR="0004061A">
        <w:rPr>
          <w:rFonts w:eastAsia="Calibri"/>
          <w:color w:val="000000" w:themeColor="text1"/>
        </w:rPr>
        <w:t>.</w:t>
      </w:r>
    </w:p>
    <w:p w:rsidR="007339AD" w:rsidRPr="003676DB" w:rsidRDefault="007339AD" w:rsidP="003676DB">
      <w:pPr>
        <w:pStyle w:val="Naslov1"/>
        <w:rPr>
          <w:b/>
        </w:rPr>
      </w:pPr>
      <w:bookmarkStart w:id="2" w:name="_Toc66705137"/>
      <w:r w:rsidRPr="003676DB">
        <w:rPr>
          <w:b/>
        </w:rPr>
        <w:lastRenderedPageBreak/>
        <w:t>2. Komunikacijske taktike</w:t>
      </w:r>
      <w:bookmarkEnd w:id="2"/>
    </w:p>
    <w:p w:rsidR="007339AD" w:rsidRPr="00533C8A" w:rsidRDefault="007339AD" w:rsidP="007339AD">
      <w:pPr>
        <w:pStyle w:val="Tijeloteksta"/>
        <w:rPr>
          <w:rFonts w:ascii="Times New Roman" w:hAnsi="Times New Roman"/>
          <w:b/>
          <w:color w:val="000000" w:themeColor="text1"/>
          <w:szCs w:val="24"/>
        </w:rPr>
      </w:pPr>
    </w:p>
    <w:p w:rsidR="007339AD" w:rsidRPr="00533C8A" w:rsidRDefault="007339AD" w:rsidP="007339AD">
      <w:pPr>
        <w:pStyle w:val="Tijeloteksta"/>
        <w:ind w:firstLine="567"/>
        <w:rPr>
          <w:rFonts w:ascii="Times New Roman" w:hAnsi="Times New Roman"/>
          <w:b/>
          <w:color w:val="000000" w:themeColor="text1"/>
          <w:szCs w:val="24"/>
        </w:rPr>
      </w:pPr>
    </w:p>
    <w:p w:rsidR="007339AD" w:rsidRPr="00533C8A" w:rsidRDefault="007339AD" w:rsidP="007339AD">
      <w:pPr>
        <w:pStyle w:val="Tijeloteksta"/>
        <w:ind w:firstLine="567"/>
        <w:rPr>
          <w:rFonts w:ascii="Times New Roman" w:hAnsi="Times New Roman"/>
          <w:b/>
          <w:color w:val="000000" w:themeColor="text1"/>
          <w:szCs w:val="24"/>
        </w:rPr>
      </w:pPr>
    </w:p>
    <w:p w:rsidR="007339AD" w:rsidRPr="00F772C6" w:rsidRDefault="007339AD" w:rsidP="00F772C6">
      <w:pPr>
        <w:pStyle w:val="Naslov1"/>
        <w:rPr>
          <w:b/>
        </w:rPr>
      </w:pPr>
      <w:bookmarkStart w:id="3" w:name="_Toc66705138"/>
      <w:r w:rsidRPr="00F772C6">
        <w:rPr>
          <w:b/>
        </w:rPr>
        <w:t>2.1. Online komunikacije</w:t>
      </w:r>
      <w:bookmarkEnd w:id="3"/>
      <w:r w:rsidRPr="00F772C6">
        <w:rPr>
          <w:b/>
        </w:rPr>
        <w:t xml:space="preserve"> </w:t>
      </w:r>
    </w:p>
    <w:p w:rsidR="007339AD" w:rsidRPr="00533C8A" w:rsidRDefault="007339AD" w:rsidP="007339AD">
      <w:pPr>
        <w:pStyle w:val="Default"/>
        <w:jc w:val="both"/>
        <w:rPr>
          <w:rFonts w:ascii="Times New Roman" w:hAnsi="Times New Roman" w:cs="Times New Roman"/>
          <w:color w:val="000000" w:themeColor="text1"/>
        </w:rPr>
      </w:pPr>
    </w:p>
    <w:p w:rsidR="007339AD" w:rsidRPr="00526C62" w:rsidRDefault="00800924" w:rsidP="00526C62">
      <w:pPr>
        <w:pStyle w:val="Naslov1"/>
        <w:rPr>
          <w:b/>
        </w:rPr>
      </w:pPr>
      <w:bookmarkStart w:id="4" w:name="_Toc66705139"/>
      <w:r w:rsidRPr="00526C62">
        <w:rPr>
          <w:b/>
        </w:rPr>
        <w:t>2.1.1.</w:t>
      </w:r>
      <w:r w:rsidR="007339AD" w:rsidRPr="00526C62">
        <w:rPr>
          <w:b/>
        </w:rPr>
        <w:t>Internet oglašavanje</w:t>
      </w:r>
      <w:bookmarkEnd w:id="4"/>
      <w:r w:rsidR="007339AD" w:rsidRPr="00526C62">
        <w:rPr>
          <w:b/>
        </w:rPr>
        <w:t xml:space="preserve"> </w:t>
      </w:r>
    </w:p>
    <w:p w:rsidR="00FF63E4" w:rsidRDefault="00FF63E4" w:rsidP="00526C62">
      <w:pPr>
        <w:pStyle w:val="Naslov1"/>
        <w:rPr>
          <w:rFonts w:eastAsia="Calibri"/>
        </w:rPr>
      </w:pPr>
    </w:p>
    <w:p w:rsidR="007339AD" w:rsidRPr="00533C8A" w:rsidRDefault="007339AD" w:rsidP="007339AD">
      <w:pPr>
        <w:pStyle w:val="Tijeloteksta"/>
        <w:ind w:firstLine="567"/>
        <w:rPr>
          <w:rFonts w:ascii="Times New Roman" w:hAnsi="Times New Roman"/>
          <w:color w:val="000000" w:themeColor="text1"/>
          <w:szCs w:val="24"/>
        </w:rPr>
      </w:pPr>
      <w:r>
        <w:rPr>
          <w:rFonts w:ascii="Times New Roman" w:hAnsi="Times New Roman"/>
          <w:color w:val="000000" w:themeColor="text1"/>
          <w:szCs w:val="24"/>
        </w:rPr>
        <w:t xml:space="preserve">Iskoristivši vrijeme pandemije pojačano smo koristili </w:t>
      </w:r>
      <w:r w:rsidRPr="00533C8A">
        <w:rPr>
          <w:rFonts w:ascii="Times New Roman" w:hAnsi="Times New Roman"/>
          <w:color w:val="000000" w:themeColor="text1"/>
          <w:szCs w:val="24"/>
        </w:rPr>
        <w:t>dva kanala: društvene mreže i prikaz</w:t>
      </w:r>
      <w:r>
        <w:rPr>
          <w:rFonts w:ascii="Times New Roman" w:hAnsi="Times New Roman"/>
          <w:color w:val="000000" w:themeColor="text1"/>
          <w:szCs w:val="24"/>
        </w:rPr>
        <w:t>e</w:t>
      </w:r>
      <w:r w:rsidRPr="00533C8A">
        <w:rPr>
          <w:rFonts w:ascii="Times New Roman" w:hAnsi="Times New Roman"/>
          <w:color w:val="000000" w:themeColor="text1"/>
          <w:szCs w:val="24"/>
        </w:rPr>
        <w:t xml:space="preserve"> na portalima, te </w:t>
      </w:r>
      <w:r>
        <w:rPr>
          <w:rFonts w:ascii="Times New Roman" w:hAnsi="Times New Roman"/>
          <w:color w:val="000000" w:themeColor="text1"/>
          <w:szCs w:val="24"/>
        </w:rPr>
        <w:t xml:space="preserve">povećali </w:t>
      </w:r>
      <w:r w:rsidRPr="00533C8A">
        <w:rPr>
          <w:rFonts w:ascii="Times New Roman" w:hAnsi="Times New Roman"/>
          <w:color w:val="000000" w:themeColor="text1"/>
          <w:szCs w:val="24"/>
        </w:rPr>
        <w:t xml:space="preserve"> prisutnost na društvenim mrežama, Kao indikatore uspješnosti pratili smo povećanje broja jedinstvenih posjeta na digitalnim medijima (Facebook), (like-ovi, komentari, postovi, tweet-evi, itd).</w:t>
      </w:r>
      <w:r>
        <w:rPr>
          <w:rFonts w:ascii="Times New Roman" w:hAnsi="Times New Roman"/>
          <w:color w:val="000000" w:themeColor="text1"/>
          <w:szCs w:val="24"/>
        </w:rPr>
        <w:t xml:space="preserve"> </w:t>
      </w:r>
    </w:p>
    <w:p w:rsidR="007339AD" w:rsidRPr="00533C8A" w:rsidRDefault="007339AD" w:rsidP="007339AD">
      <w:pPr>
        <w:pStyle w:val="Tijeloteksta"/>
        <w:ind w:firstLine="567"/>
        <w:rPr>
          <w:rFonts w:ascii="Times New Roman" w:hAnsi="Times New Roman"/>
          <w:color w:val="000000" w:themeColor="text1"/>
          <w:szCs w:val="24"/>
        </w:rPr>
      </w:pPr>
    </w:p>
    <w:p w:rsidR="007339AD" w:rsidRPr="00533C8A" w:rsidRDefault="00D75FBA" w:rsidP="007339AD">
      <w:pPr>
        <w:pStyle w:val="Tijeloteksta"/>
        <w:numPr>
          <w:ilvl w:val="0"/>
          <w:numId w:val="3"/>
        </w:numPr>
        <w:rPr>
          <w:rFonts w:ascii="Times New Roman" w:hAnsi="Times New Roman"/>
          <w:color w:val="000000" w:themeColor="text1"/>
          <w:szCs w:val="24"/>
        </w:rPr>
      </w:pPr>
      <w:hyperlink r:id="rId10" w:history="1">
        <w:r w:rsidR="007339AD" w:rsidRPr="00533C8A">
          <w:rPr>
            <w:rStyle w:val="Hiperveza"/>
            <w:rFonts w:ascii="Times New Roman" w:hAnsi="Times New Roman"/>
            <w:color w:val="000000" w:themeColor="text1"/>
            <w:szCs w:val="24"/>
          </w:rPr>
          <w:t>https://web.facebook.com/turistickazajednica.gradapakraca/</w:t>
        </w:r>
      </w:hyperlink>
    </w:p>
    <w:p w:rsidR="007339AD" w:rsidRPr="00533C8A" w:rsidRDefault="00D75FBA" w:rsidP="007339AD">
      <w:pPr>
        <w:pStyle w:val="Tijeloteksta"/>
        <w:numPr>
          <w:ilvl w:val="0"/>
          <w:numId w:val="3"/>
        </w:numPr>
        <w:rPr>
          <w:rFonts w:ascii="Times New Roman" w:hAnsi="Times New Roman"/>
          <w:color w:val="000000" w:themeColor="text1"/>
          <w:szCs w:val="24"/>
        </w:rPr>
      </w:pPr>
      <w:hyperlink r:id="rId11" w:history="1">
        <w:r w:rsidR="007339AD" w:rsidRPr="00533C8A">
          <w:rPr>
            <w:rStyle w:val="Hiperveza"/>
            <w:rFonts w:ascii="Times New Roman" w:hAnsi="Times New Roman"/>
            <w:color w:val="000000" w:themeColor="text1"/>
            <w:szCs w:val="24"/>
          </w:rPr>
          <w:t>https://web.facebook.com/search/top/?q=slavonski%20banovac</w:t>
        </w:r>
      </w:hyperlink>
    </w:p>
    <w:p w:rsidR="007339AD" w:rsidRDefault="007339AD" w:rsidP="007339AD">
      <w:pPr>
        <w:pStyle w:val="Tijeloteksta"/>
        <w:rPr>
          <w:rFonts w:ascii="Times New Roman" w:hAnsi="Times New Roman"/>
          <w:color w:val="000000" w:themeColor="text1"/>
          <w:szCs w:val="24"/>
        </w:rPr>
      </w:pPr>
    </w:p>
    <w:p w:rsidR="007339AD" w:rsidRPr="00533C8A" w:rsidRDefault="007339AD" w:rsidP="007339AD">
      <w:pPr>
        <w:pStyle w:val="Tijeloteksta"/>
        <w:rPr>
          <w:rFonts w:ascii="Times New Roman" w:hAnsi="Times New Roman"/>
          <w:color w:val="000000" w:themeColor="text1"/>
          <w:szCs w:val="24"/>
        </w:rPr>
      </w:pPr>
      <w:r w:rsidRPr="00533C8A">
        <w:rPr>
          <w:rFonts w:ascii="Times New Roman" w:hAnsi="Times New Roman"/>
          <w:color w:val="000000" w:themeColor="text1"/>
          <w:szCs w:val="24"/>
        </w:rPr>
        <w:t xml:space="preserve">Isto tako smo putem </w:t>
      </w:r>
      <w:r>
        <w:rPr>
          <w:rFonts w:ascii="Times New Roman" w:hAnsi="Times New Roman"/>
          <w:color w:val="000000" w:themeColor="text1"/>
          <w:szCs w:val="24"/>
        </w:rPr>
        <w:t xml:space="preserve">raznih </w:t>
      </w:r>
      <w:r w:rsidRPr="00533C8A">
        <w:rPr>
          <w:rFonts w:ascii="Times New Roman" w:hAnsi="Times New Roman"/>
          <w:color w:val="000000" w:themeColor="text1"/>
          <w:szCs w:val="24"/>
        </w:rPr>
        <w:t>portala</w:t>
      </w:r>
      <w:r>
        <w:rPr>
          <w:rFonts w:ascii="Times New Roman" w:hAnsi="Times New Roman"/>
          <w:color w:val="000000" w:themeColor="text1"/>
          <w:szCs w:val="24"/>
        </w:rPr>
        <w:t xml:space="preserve"> i emisija </w:t>
      </w:r>
      <w:r w:rsidRPr="00533C8A">
        <w:rPr>
          <w:rFonts w:ascii="Times New Roman" w:hAnsi="Times New Roman"/>
          <w:color w:val="000000" w:themeColor="text1"/>
          <w:szCs w:val="24"/>
        </w:rPr>
        <w:t xml:space="preserve"> oglašavali razna događanja</w:t>
      </w:r>
      <w:r>
        <w:rPr>
          <w:rFonts w:ascii="Times New Roman" w:hAnsi="Times New Roman"/>
          <w:color w:val="000000" w:themeColor="text1"/>
          <w:szCs w:val="24"/>
        </w:rPr>
        <w:t xml:space="preserve"> </w:t>
      </w:r>
      <w:r w:rsidRPr="00533C8A">
        <w:rPr>
          <w:rFonts w:ascii="Times New Roman" w:hAnsi="Times New Roman"/>
          <w:color w:val="000000" w:themeColor="text1"/>
          <w:szCs w:val="24"/>
        </w:rPr>
        <w:t xml:space="preserve"> (034 portal, slavonski.hr, požega.eu, Laganini FM,</w:t>
      </w:r>
      <w:r>
        <w:rPr>
          <w:rFonts w:ascii="Times New Roman" w:hAnsi="Times New Roman"/>
          <w:color w:val="000000" w:themeColor="text1"/>
          <w:szCs w:val="24"/>
        </w:rPr>
        <w:t xml:space="preserve"> </w:t>
      </w:r>
      <w:r w:rsidRPr="00533C8A">
        <w:rPr>
          <w:rFonts w:ascii="Times New Roman" w:hAnsi="Times New Roman"/>
          <w:color w:val="000000" w:themeColor="text1"/>
          <w:szCs w:val="24"/>
        </w:rPr>
        <w:t>So</w:t>
      </w:r>
      <w:r>
        <w:rPr>
          <w:rFonts w:ascii="Times New Roman" w:hAnsi="Times New Roman"/>
          <w:color w:val="000000" w:themeColor="text1"/>
          <w:szCs w:val="24"/>
        </w:rPr>
        <w:t>u</w:t>
      </w:r>
      <w:r w:rsidRPr="00533C8A">
        <w:rPr>
          <w:rFonts w:ascii="Times New Roman" w:hAnsi="Times New Roman"/>
          <w:color w:val="000000" w:themeColor="text1"/>
          <w:szCs w:val="24"/>
        </w:rPr>
        <w:t>ndset radio…).</w:t>
      </w:r>
    </w:p>
    <w:p w:rsidR="006039A3" w:rsidRDefault="006039A3" w:rsidP="001643EF">
      <w:pPr>
        <w:autoSpaceDE w:val="0"/>
        <w:autoSpaceDN w:val="0"/>
        <w:adjustRightInd w:val="0"/>
        <w:jc w:val="both"/>
        <w:rPr>
          <w:rFonts w:eastAsia="Calibri"/>
          <w:color w:val="FF0000"/>
        </w:rPr>
      </w:pPr>
    </w:p>
    <w:p w:rsidR="00D222BC" w:rsidRPr="00526C62" w:rsidRDefault="00D222BC" w:rsidP="001643EF">
      <w:pPr>
        <w:autoSpaceDE w:val="0"/>
        <w:autoSpaceDN w:val="0"/>
        <w:adjustRightInd w:val="0"/>
        <w:jc w:val="both"/>
        <w:rPr>
          <w:rFonts w:eastAsia="Calibri"/>
          <w:b/>
          <w:color w:val="FF0000"/>
        </w:rPr>
      </w:pPr>
    </w:p>
    <w:p w:rsidR="00800924" w:rsidRPr="00526C62" w:rsidRDefault="00800924" w:rsidP="00526C62">
      <w:pPr>
        <w:pStyle w:val="Naslov1"/>
        <w:rPr>
          <w:b/>
          <w:szCs w:val="24"/>
        </w:rPr>
      </w:pPr>
      <w:bookmarkStart w:id="5" w:name="_Toc66705140"/>
      <w:r w:rsidRPr="00526C62">
        <w:rPr>
          <w:b/>
        </w:rPr>
        <w:t>2.1.2.</w:t>
      </w:r>
      <w:r w:rsidR="007339AD" w:rsidRPr="00526C62">
        <w:rPr>
          <w:b/>
        </w:rPr>
        <w:t>Internet stranice</w:t>
      </w:r>
      <w:bookmarkEnd w:id="5"/>
      <w:r w:rsidR="007339AD" w:rsidRPr="00526C62">
        <w:rPr>
          <w:b/>
        </w:rPr>
        <w:t xml:space="preserve"> </w:t>
      </w:r>
    </w:p>
    <w:p w:rsidR="007339AD" w:rsidRPr="00533C8A" w:rsidRDefault="007339AD" w:rsidP="00800924">
      <w:pPr>
        <w:pStyle w:val="Default"/>
        <w:jc w:val="both"/>
        <w:rPr>
          <w:rFonts w:ascii="Times New Roman" w:hAnsi="Times New Roman" w:cs="Times New Roman"/>
          <w:b/>
          <w:bCs/>
          <w:color w:val="000000" w:themeColor="text1"/>
        </w:rPr>
      </w:pPr>
    </w:p>
    <w:p w:rsidR="007339AD" w:rsidRPr="00533C8A" w:rsidRDefault="007339AD" w:rsidP="007339AD">
      <w:pPr>
        <w:pStyle w:val="Tijeloteksta"/>
        <w:rPr>
          <w:rFonts w:ascii="Times New Roman" w:hAnsi="Times New Roman"/>
          <w:color w:val="000000" w:themeColor="text1"/>
          <w:szCs w:val="24"/>
        </w:rPr>
      </w:pPr>
    </w:p>
    <w:p w:rsidR="007339AD" w:rsidRPr="00533C8A" w:rsidRDefault="007339AD" w:rsidP="007339AD">
      <w:pPr>
        <w:pStyle w:val="Tijeloteksta"/>
        <w:rPr>
          <w:rFonts w:ascii="Times New Roman" w:hAnsi="Times New Roman"/>
          <w:color w:val="000000" w:themeColor="text1"/>
          <w:szCs w:val="24"/>
        </w:rPr>
      </w:pPr>
      <w:r w:rsidRPr="00533C8A">
        <w:rPr>
          <w:rFonts w:ascii="Times New Roman" w:hAnsi="Times New Roman"/>
          <w:color w:val="000000" w:themeColor="text1"/>
          <w:szCs w:val="24"/>
        </w:rPr>
        <w:t>Stranica je puštena u rad u kolovozu 2016. god.  i financirana je vlastitim sredstvima.</w:t>
      </w:r>
      <w:r>
        <w:rPr>
          <w:rFonts w:ascii="Times New Roman" w:hAnsi="Times New Roman"/>
          <w:color w:val="000000" w:themeColor="text1"/>
          <w:szCs w:val="24"/>
        </w:rPr>
        <w:t xml:space="preserve"> </w:t>
      </w:r>
    </w:p>
    <w:p w:rsidR="007339AD" w:rsidRPr="00533C8A" w:rsidRDefault="00D75FBA" w:rsidP="007339AD">
      <w:pPr>
        <w:pStyle w:val="Tijeloteksta"/>
        <w:rPr>
          <w:rFonts w:ascii="Times New Roman" w:hAnsi="Times New Roman"/>
          <w:color w:val="000000" w:themeColor="text1"/>
          <w:szCs w:val="24"/>
        </w:rPr>
      </w:pPr>
      <w:hyperlink r:id="rId12" w:history="1">
        <w:r w:rsidR="007339AD" w:rsidRPr="00533C8A">
          <w:rPr>
            <w:rStyle w:val="Hiperveza"/>
            <w:rFonts w:ascii="Times New Roman" w:hAnsi="Times New Roman"/>
            <w:color w:val="000000" w:themeColor="text1"/>
            <w:szCs w:val="24"/>
          </w:rPr>
          <w:t>www.tz-pakrac.hr</w:t>
        </w:r>
      </w:hyperlink>
      <w:r w:rsidR="007339AD" w:rsidRPr="00533C8A">
        <w:rPr>
          <w:rFonts w:ascii="Times New Roman" w:hAnsi="Times New Roman"/>
          <w:color w:val="000000" w:themeColor="text1"/>
          <w:szCs w:val="24"/>
        </w:rPr>
        <w:t xml:space="preserve"> </w:t>
      </w:r>
      <w:r w:rsidR="007339AD">
        <w:rPr>
          <w:rFonts w:ascii="Times New Roman" w:hAnsi="Times New Roman"/>
          <w:color w:val="000000" w:themeColor="text1"/>
          <w:szCs w:val="24"/>
        </w:rPr>
        <w:t xml:space="preserve"> </w:t>
      </w:r>
    </w:p>
    <w:p w:rsidR="007339AD" w:rsidRDefault="00B040C9" w:rsidP="007339AD">
      <w:pPr>
        <w:pStyle w:val="Tijeloteksta"/>
        <w:rPr>
          <w:rFonts w:ascii="Times New Roman" w:hAnsi="Times New Roman"/>
          <w:color w:val="000000" w:themeColor="text1"/>
          <w:szCs w:val="24"/>
        </w:rPr>
      </w:pPr>
      <w:r>
        <w:rPr>
          <w:rFonts w:ascii="Times New Roman" w:hAnsi="Times New Roman"/>
          <w:color w:val="000000" w:themeColor="text1"/>
          <w:szCs w:val="24"/>
        </w:rPr>
        <w:t xml:space="preserve">Iako </w:t>
      </w:r>
      <w:r w:rsidR="007339AD">
        <w:rPr>
          <w:rFonts w:ascii="Times New Roman" w:hAnsi="Times New Roman"/>
          <w:color w:val="000000" w:themeColor="text1"/>
          <w:szCs w:val="24"/>
        </w:rPr>
        <w:t>je stranica zastarjela</w:t>
      </w:r>
      <w:r>
        <w:rPr>
          <w:rFonts w:ascii="Times New Roman" w:hAnsi="Times New Roman"/>
          <w:color w:val="000000" w:themeColor="text1"/>
          <w:szCs w:val="24"/>
        </w:rPr>
        <w:t xml:space="preserve"> i neatraktivna, imali smo dosta upita za smještaj ili muzeje posjetitelja koji su nas baš preko neta i pronašli.</w:t>
      </w:r>
    </w:p>
    <w:p w:rsidR="00B040C9" w:rsidRPr="00533C8A" w:rsidRDefault="00B040C9" w:rsidP="00B040C9">
      <w:pPr>
        <w:pStyle w:val="Tijeloteksta"/>
        <w:rPr>
          <w:rFonts w:ascii="Times New Roman" w:hAnsi="Times New Roman"/>
          <w:color w:val="000000" w:themeColor="text1"/>
          <w:szCs w:val="24"/>
        </w:rPr>
      </w:pPr>
      <w:r>
        <w:rPr>
          <w:rFonts w:ascii="Times New Roman" w:hAnsi="Times New Roman"/>
          <w:color w:val="000000" w:themeColor="text1"/>
          <w:szCs w:val="24"/>
        </w:rPr>
        <w:t>Svjesni važnosti kvalitetne web stranice, krajem godine smo pokrenuli novu stranicu koja će biti gotova sredinom travnja.</w:t>
      </w:r>
    </w:p>
    <w:p w:rsidR="00B040C9" w:rsidRDefault="00B040C9" w:rsidP="007339AD">
      <w:pPr>
        <w:pStyle w:val="Tijeloteksta"/>
        <w:rPr>
          <w:rFonts w:ascii="Times New Roman" w:hAnsi="Times New Roman"/>
          <w:color w:val="000000" w:themeColor="text1"/>
          <w:szCs w:val="24"/>
        </w:rPr>
      </w:pPr>
    </w:p>
    <w:p w:rsidR="007339AD" w:rsidRDefault="00B040C9" w:rsidP="001643EF">
      <w:pPr>
        <w:autoSpaceDE w:val="0"/>
        <w:autoSpaceDN w:val="0"/>
        <w:adjustRightInd w:val="0"/>
        <w:jc w:val="both"/>
        <w:rPr>
          <w:rFonts w:ascii="Times New Roman" w:eastAsia="Calibri" w:hAnsi="Times New Roman" w:cs="Times New Roman"/>
          <w:color w:val="000000" w:themeColor="text1"/>
          <w:sz w:val="24"/>
          <w:szCs w:val="24"/>
        </w:rPr>
      </w:pPr>
      <w:r w:rsidRPr="00B040C9">
        <w:rPr>
          <w:rFonts w:ascii="Times New Roman" w:eastAsia="Calibri" w:hAnsi="Times New Roman" w:cs="Times New Roman"/>
          <w:color w:val="000000" w:themeColor="text1"/>
          <w:sz w:val="24"/>
          <w:szCs w:val="24"/>
        </w:rPr>
        <w:t>Uz klasične informacije, stranica će sadržavati kutak za iznajmljivače, gastronomija će obuhvaćati uz trenutnu ponudu(restorani, kušaonice) i tradicionalne recepture, nekoliko prijedloga izleta i putovanja namjenjenih pojedincima ili agencijama, te poseban dio će biti namijenjen tematici uz Domovinski rat (turistički vodič kroz Domovinski rat, lokacije, obilježavanja, povijest i sl)</w:t>
      </w:r>
    </w:p>
    <w:p w:rsidR="00CD51DB" w:rsidRDefault="00CD51DB" w:rsidP="00526C62">
      <w:pPr>
        <w:pStyle w:val="Naslov1"/>
        <w:rPr>
          <w:rFonts w:eastAsia="Calibri"/>
        </w:rPr>
      </w:pPr>
    </w:p>
    <w:p w:rsidR="00800924" w:rsidRPr="00526C62" w:rsidRDefault="00800924" w:rsidP="00526C62">
      <w:pPr>
        <w:pStyle w:val="Naslov1"/>
        <w:rPr>
          <w:b/>
        </w:rPr>
      </w:pPr>
      <w:bookmarkStart w:id="6" w:name="_Toc66705141"/>
      <w:r w:rsidRPr="00526C62">
        <w:rPr>
          <w:b/>
          <w:bCs/>
        </w:rPr>
        <w:t xml:space="preserve">2.1.3. </w:t>
      </w:r>
      <w:r w:rsidRPr="00526C62">
        <w:rPr>
          <w:b/>
        </w:rPr>
        <w:t>Turistički blogovi, portali</w:t>
      </w:r>
      <w:bookmarkEnd w:id="6"/>
    </w:p>
    <w:p w:rsidR="00526C62" w:rsidRPr="00526C62" w:rsidRDefault="00526C62" w:rsidP="00526C62"/>
    <w:p w:rsidR="00800924" w:rsidRPr="00533C8A" w:rsidRDefault="00800924" w:rsidP="00800924">
      <w:pPr>
        <w:pStyle w:val="Default"/>
        <w:jc w:val="both"/>
        <w:rPr>
          <w:rFonts w:ascii="Times New Roman" w:hAnsi="Times New Roman" w:cs="Times New Roman"/>
          <w:color w:val="000000" w:themeColor="text1"/>
        </w:rPr>
      </w:pPr>
      <w:r w:rsidRPr="00533C8A">
        <w:rPr>
          <w:rFonts w:ascii="Times New Roman" w:hAnsi="Times New Roman" w:cs="Times New Roman"/>
          <w:color w:val="000000" w:themeColor="text1"/>
        </w:rPr>
        <w:t xml:space="preserve">Oglašavanje je </w:t>
      </w:r>
      <w:r>
        <w:rPr>
          <w:rFonts w:ascii="Times New Roman" w:hAnsi="Times New Roman" w:cs="Times New Roman"/>
          <w:color w:val="000000" w:themeColor="text1"/>
        </w:rPr>
        <w:t xml:space="preserve">često bilo </w:t>
      </w:r>
      <w:r w:rsidRPr="00533C8A">
        <w:rPr>
          <w:rFonts w:ascii="Times New Roman" w:hAnsi="Times New Roman" w:cs="Times New Roman"/>
          <w:color w:val="000000" w:themeColor="text1"/>
        </w:rPr>
        <w:t xml:space="preserve">tematizirano, putem njega dolazi do predstavljanja turističkih karakteristika ili pojedinih lokaliteta i programa u lokalnom i regionalnom tisku, časopisima s područja turizma, vodičima i turističkim katalozima što je izravan oblik informacije o turističkom proizvodu ili području. </w:t>
      </w:r>
    </w:p>
    <w:p w:rsidR="00800924" w:rsidRPr="00533C8A" w:rsidRDefault="00800924" w:rsidP="00800924">
      <w:pPr>
        <w:pStyle w:val="Tijeloteksta"/>
        <w:rPr>
          <w:rFonts w:ascii="Times New Roman" w:hAnsi="Times New Roman"/>
          <w:color w:val="000000" w:themeColor="text1"/>
          <w:szCs w:val="24"/>
        </w:rPr>
      </w:pPr>
    </w:p>
    <w:p w:rsidR="00526C62" w:rsidRDefault="00800924" w:rsidP="00526C62">
      <w:pPr>
        <w:pStyle w:val="Tijeloteksta"/>
        <w:rPr>
          <w:rFonts w:ascii="Times New Roman" w:hAnsi="Times New Roman"/>
          <w:color w:val="000000" w:themeColor="text1"/>
          <w:szCs w:val="24"/>
        </w:rPr>
      </w:pPr>
      <w:r w:rsidRPr="00533C8A">
        <w:rPr>
          <w:rFonts w:ascii="Times New Roman" w:hAnsi="Times New Roman"/>
          <w:color w:val="000000" w:themeColor="text1"/>
          <w:szCs w:val="24"/>
        </w:rPr>
        <w:t>TZ grada Pakraca otvorena je za suradnju i nastaviti će dobru suradnju sa brojnim novinarima i urednicima novina, časopisa, vodiča i kataloga u okviru financijskih mogućnosti i po ocjeni važnosti i značaja koji će doprinijeti oglašavanje u tisku. Tijekom cijele godine smo dostupni i na terenu s svim navedenima, za obilazak znamenitosti ili određeni dio grada.</w:t>
      </w:r>
    </w:p>
    <w:p w:rsidR="00B040C9" w:rsidRPr="00F772C6" w:rsidRDefault="00B040C9" w:rsidP="00F772C6">
      <w:pPr>
        <w:pStyle w:val="Naslov1"/>
        <w:rPr>
          <w:rFonts w:ascii="Times New Roman" w:hAnsi="Times New Roman"/>
          <w:b/>
          <w:color w:val="000000" w:themeColor="text1"/>
          <w:szCs w:val="24"/>
        </w:rPr>
      </w:pPr>
      <w:bookmarkStart w:id="7" w:name="_Toc66705142"/>
      <w:r w:rsidRPr="00F772C6">
        <w:rPr>
          <w:b/>
        </w:rPr>
        <w:lastRenderedPageBreak/>
        <w:t>2.2. Offline komunikacije</w:t>
      </w:r>
      <w:bookmarkEnd w:id="7"/>
    </w:p>
    <w:p w:rsidR="00B040C9" w:rsidRDefault="00B040C9" w:rsidP="001643EF">
      <w:pPr>
        <w:autoSpaceDE w:val="0"/>
        <w:autoSpaceDN w:val="0"/>
        <w:adjustRightInd w:val="0"/>
        <w:jc w:val="both"/>
        <w:rPr>
          <w:rFonts w:ascii="Times New Roman" w:eastAsia="Calibri" w:hAnsi="Times New Roman" w:cs="Times New Roman"/>
          <w:color w:val="000000" w:themeColor="text1"/>
          <w:sz w:val="24"/>
          <w:szCs w:val="24"/>
        </w:rPr>
      </w:pPr>
    </w:p>
    <w:p w:rsidR="00800924" w:rsidRPr="00CD51DB" w:rsidRDefault="00800924" w:rsidP="00800924">
      <w:pPr>
        <w:jc w:val="both"/>
        <w:rPr>
          <w:rFonts w:ascii="Times New Roman" w:hAnsi="Times New Roman" w:cs="Times New Roman"/>
          <w:color w:val="000000" w:themeColor="text1"/>
          <w:sz w:val="24"/>
          <w:szCs w:val="24"/>
        </w:rPr>
      </w:pPr>
      <w:r w:rsidRPr="00CD51DB">
        <w:rPr>
          <w:rFonts w:ascii="Times New Roman" w:hAnsi="Times New Roman" w:cs="Times New Roman"/>
          <w:color w:val="000000" w:themeColor="text1"/>
          <w:sz w:val="24"/>
          <w:szCs w:val="24"/>
        </w:rPr>
        <w:t>TZ Grada Pakraca svejedno distribuira brošure i letke iz razloga što uz promociju ima i informativnu svrhu za upoznavanje s osnovnim podacima  (web stanica, brojevi telefona). Promo materijali ponekad ujedno posluži i kao fond nagrada i poklona tijekom godine: vrećice, blokići, kemijske, kalendari itd.  U 2020.godini smo i digitalizirali 3 brošure za potrebe nove web stranice.</w:t>
      </w:r>
    </w:p>
    <w:p w:rsidR="005223B5" w:rsidRPr="00CD51DB" w:rsidRDefault="005223B5" w:rsidP="005223B5">
      <w:pPr>
        <w:pStyle w:val="Default"/>
        <w:tabs>
          <w:tab w:val="left" w:pos="1830"/>
        </w:tabs>
        <w:jc w:val="both"/>
        <w:rPr>
          <w:rFonts w:ascii="Times New Roman" w:hAnsi="Times New Roman" w:cs="Times New Roman"/>
          <w:color w:val="000000" w:themeColor="text1"/>
        </w:rPr>
      </w:pPr>
      <w:r w:rsidRPr="00CD51DB">
        <w:rPr>
          <w:rFonts w:ascii="Times New Roman" w:hAnsi="Times New Roman" w:cs="Times New Roman"/>
          <w:color w:val="000000" w:themeColor="text1"/>
        </w:rPr>
        <w:t>Promidžbeni materijali još uvijek imaju veliku važnost koji zbog vizualnog dojma ostavljanju trag i pozivaju posjetitelje i turiste da posjete predstavljeno područje.</w:t>
      </w:r>
    </w:p>
    <w:p w:rsidR="005223B5" w:rsidRPr="00CD51DB" w:rsidRDefault="005223B5" w:rsidP="00800924">
      <w:pPr>
        <w:jc w:val="both"/>
        <w:rPr>
          <w:rFonts w:ascii="Times New Roman" w:hAnsi="Times New Roman" w:cs="Times New Roman"/>
          <w:color w:val="000000" w:themeColor="text1"/>
          <w:sz w:val="24"/>
          <w:szCs w:val="24"/>
        </w:rPr>
      </w:pPr>
    </w:p>
    <w:p w:rsidR="00800924" w:rsidRPr="00CD51DB" w:rsidRDefault="00800924" w:rsidP="00800924">
      <w:pPr>
        <w:pStyle w:val="Tijeloteksta"/>
        <w:ind w:firstLine="567"/>
        <w:rPr>
          <w:rFonts w:ascii="Times New Roman" w:hAnsi="Times New Roman"/>
          <w:color w:val="000000" w:themeColor="text1"/>
          <w:szCs w:val="24"/>
        </w:rPr>
      </w:pPr>
      <w:r w:rsidRPr="00CD51DB">
        <w:rPr>
          <w:rFonts w:ascii="Times New Roman" w:hAnsi="Times New Roman"/>
          <w:color w:val="000000" w:themeColor="text1"/>
          <w:szCs w:val="24"/>
        </w:rPr>
        <w:t>Dotisak brošura:</w:t>
      </w:r>
    </w:p>
    <w:p w:rsidR="00800924" w:rsidRPr="00533C8A" w:rsidRDefault="00800924" w:rsidP="00800924">
      <w:pPr>
        <w:pStyle w:val="Tijeloteksta"/>
        <w:ind w:firstLine="567"/>
        <w:rPr>
          <w:rFonts w:ascii="Times New Roman" w:hAnsi="Times New Roman"/>
          <w:color w:val="000000" w:themeColor="text1"/>
          <w:szCs w:val="24"/>
        </w:rPr>
      </w:pPr>
    </w:p>
    <w:p w:rsidR="00800924" w:rsidRDefault="00800924" w:rsidP="00800924">
      <w:pPr>
        <w:pStyle w:val="Tijeloteksta"/>
        <w:numPr>
          <w:ilvl w:val="0"/>
          <w:numId w:val="3"/>
        </w:numPr>
        <w:rPr>
          <w:rFonts w:ascii="Times New Roman" w:hAnsi="Times New Roman"/>
          <w:color w:val="000000" w:themeColor="text1"/>
          <w:szCs w:val="24"/>
        </w:rPr>
      </w:pPr>
      <w:r>
        <w:rPr>
          <w:rFonts w:ascii="Times New Roman" w:hAnsi="Times New Roman"/>
          <w:color w:val="000000" w:themeColor="text1"/>
          <w:szCs w:val="24"/>
        </w:rPr>
        <w:t xml:space="preserve">brošura „Pakrac“ </w:t>
      </w:r>
    </w:p>
    <w:p w:rsidR="00800924" w:rsidRPr="00800924" w:rsidRDefault="00800924" w:rsidP="00800924">
      <w:pPr>
        <w:pStyle w:val="Tijeloteksta"/>
        <w:numPr>
          <w:ilvl w:val="0"/>
          <w:numId w:val="3"/>
        </w:numPr>
        <w:rPr>
          <w:rFonts w:ascii="Times New Roman" w:hAnsi="Times New Roman"/>
          <w:color w:val="000000" w:themeColor="text1"/>
          <w:szCs w:val="24"/>
        </w:rPr>
      </w:pPr>
      <w:r w:rsidRPr="00800924">
        <w:rPr>
          <w:rFonts w:ascii="Times New Roman" w:hAnsi="Times New Roman"/>
          <w:color w:val="000000" w:themeColor="text1"/>
          <w:szCs w:val="24"/>
        </w:rPr>
        <w:t xml:space="preserve">brošura „Slavonski banovac“ </w:t>
      </w:r>
    </w:p>
    <w:p w:rsidR="00800924" w:rsidRPr="00533C8A" w:rsidRDefault="00800924" w:rsidP="00800924">
      <w:pPr>
        <w:pStyle w:val="Tijeloteksta"/>
        <w:numPr>
          <w:ilvl w:val="0"/>
          <w:numId w:val="3"/>
        </w:numPr>
        <w:rPr>
          <w:rFonts w:ascii="Times New Roman" w:hAnsi="Times New Roman"/>
          <w:color w:val="000000" w:themeColor="text1"/>
          <w:szCs w:val="24"/>
        </w:rPr>
      </w:pPr>
      <w:r w:rsidRPr="00800924">
        <w:rPr>
          <w:rFonts w:ascii="Times New Roman" w:hAnsi="Times New Roman"/>
          <w:color w:val="000000" w:themeColor="text1"/>
          <w:szCs w:val="24"/>
        </w:rPr>
        <w:t>m</w:t>
      </w:r>
      <w:r w:rsidRPr="00533C8A">
        <w:rPr>
          <w:rFonts w:ascii="Times New Roman" w:hAnsi="Times New Roman"/>
          <w:color w:val="000000" w:themeColor="text1"/>
          <w:szCs w:val="24"/>
        </w:rPr>
        <w:t>ala brošura (prijevod na engleski) s pripadajućom platnenom vrećicom za Slavonski banovac</w:t>
      </w:r>
    </w:p>
    <w:p w:rsidR="00800924" w:rsidRDefault="00800924" w:rsidP="00800924">
      <w:pPr>
        <w:pStyle w:val="Tijeloteksta"/>
        <w:numPr>
          <w:ilvl w:val="0"/>
          <w:numId w:val="3"/>
        </w:numPr>
        <w:rPr>
          <w:rFonts w:ascii="Times New Roman" w:hAnsi="Times New Roman"/>
          <w:color w:val="000000" w:themeColor="text1"/>
          <w:szCs w:val="24"/>
        </w:rPr>
      </w:pPr>
      <w:r w:rsidRPr="00533C8A">
        <w:rPr>
          <w:rFonts w:ascii="Times New Roman" w:hAnsi="Times New Roman"/>
          <w:color w:val="000000" w:themeColor="text1"/>
          <w:szCs w:val="24"/>
        </w:rPr>
        <w:t>vrećice, penkala,</w:t>
      </w:r>
      <w:r>
        <w:rPr>
          <w:rFonts w:ascii="Times New Roman" w:hAnsi="Times New Roman"/>
          <w:color w:val="000000" w:themeColor="text1"/>
          <w:szCs w:val="24"/>
        </w:rPr>
        <w:t xml:space="preserve"> </w:t>
      </w:r>
      <w:r w:rsidRPr="00533C8A">
        <w:rPr>
          <w:rFonts w:ascii="Times New Roman" w:hAnsi="Times New Roman"/>
          <w:color w:val="000000" w:themeColor="text1"/>
          <w:szCs w:val="24"/>
        </w:rPr>
        <w:t>blokovi,</w:t>
      </w:r>
      <w:r>
        <w:rPr>
          <w:rFonts w:ascii="Times New Roman" w:hAnsi="Times New Roman"/>
          <w:color w:val="000000" w:themeColor="text1"/>
          <w:szCs w:val="24"/>
        </w:rPr>
        <w:t xml:space="preserve"> </w:t>
      </w:r>
      <w:r w:rsidRPr="00533C8A">
        <w:rPr>
          <w:rFonts w:ascii="Times New Roman" w:hAnsi="Times New Roman"/>
          <w:color w:val="000000" w:themeColor="text1"/>
          <w:szCs w:val="24"/>
        </w:rPr>
        <w:t>kalendari i sl.</w:t>
      </w:r>
    </w:p>
    <w:p w:rsidR="00800924" w:rsidRDefault="00800924" w:rsidP="00800924">
      <w:pPr>
        <w:pStyle w:val="Tijeloteksta"/>
        <w:numPr>
          <w:ilvl w:val="0"/>
          <w:numId w:val="3"/>
        </w:numPr>
        <w:rPr>
          <w:rFonts w:ascii="Times New Roman" w:hAnsi="Times New Roman"/>
          <w:color w:val="000000" w:themeColor="text1"/>
          <w:szCs w:val="24"/>
        </w:rPr>
      </w:pPr>
      <w:r>
        <w:rPr>
          <w:rFonts w:ascii="Times New Roman" w:hAnsi="Times New Roman"/>
          <w:color w:val="000000" w:themeColor="text1"/>
          <w:szCs w:val="24"/>
        </w:rPr>
        <w:t>brošura „Pakrac – at the reach of your hand“</w:t>
      </w:r>
    </w:p>
    <w:p w:rsidR="00800924" w:rsidRDefault="00800924" w:rsidP="00800924">
      <w:pPr>
        <w:pStyle w:val="Tijeloteksta"/>
        <w:rPr>
          <w:rFonts w:ascii="Times New Roman" w:hAnsi="Times New Roman"/>
          <w:color w:val="000000" w:themeColor="text1"/>
          <w:szCs w:val="24"/>
        </w:rPr>
      </w:pPr>
    </w:p>
    <w:p w:rsidR="00800924" w:rsidRDefault="00800924" w:rsidP="00800924">
      <w:pPr>
        <w:pStyle w:val="Tijeloteksta"/>
        <w:rPr>
          <w:rFonts w:ascii="Times New Roman" w:hAnsi="Times New Roman"/>
          <w:color w:val="000000" w:themeColor="text1"/>
          <w:szCs w:val="24"/>
        </w:rPr>
      </w:pPr>
      <w:r>
        <w:rPr>
          <w:rFonts w:ascii="Times New Roman" w:hAnsi="Times New Roman"/>
          <w:color w:val="000000" w:themeColor="text1"/>
          <w:szCs w:val="24"/>
        </w:rPr>
        <w:t>U ožujku 2020.godine smo u suradnji s U</w:t>
      </w:r>
      <w:r w:rsidRPr="00800924">
        <w:rPr>
          <w:rFonts w:ascii="Times New Roman" w:hAnsi="Times New Roman"/>
          <w:color w:val="000000" w:themeColor="text1"/>
          <w:szCs w:val="24"/>
        </w:rPr>
        <w:t>drug</w:t>
      </w:r>
      <w:r>
        <w:rPr>
          <w:rFonts w:ascii="Times New Roman" w:hAnsi="Times New Roman"/>
          <w:color w:val="000000" w:themeColor="text1"/>
          <w:szCs w:val="24"/>
        </w:rPr>
        <w:t>om  Hrvatske policije branitelja Pakraca i L</w:t>
      </w:r>
      <w:r w:rsidRPr="00800924">
        <w:rPr>
          <w:rFonts w:ascii="Times New Roman" w:hAnsi="Times New Roman"/>
          <w:color w:val="000000" w:themeColor="text1"/>
          <w:szCs w:val="24"/>
        </w:rPr>
        <w:t>ipika</w:t>
      </w:r>
      <w:r>
        <w:rPr>
          <w:rFonts w:ascii="Times New Roman" w:hAnsi="Times New Roman"/>
          <w:color w:val="000000" w:themeColor="text1"/>
          <w:szCs w:val="24"/>
        </w:rPr>
        <w:t xml:space="preserve"> kandidirali projekt „Vodič kroz Domovinski rat“ preko Ministarstva branitelja.</w:t>
      </w:r>
    </w:p>
    <w:p w:rsidR="00800924" w:rsidRPr="00800924" w:rsidRDefault="00800924" w:rsidP="00800924">
      <w:pPr>
        <w:pStyle w:val="StandardWeb"/>
        <w:shd w:val="clear" w:color="auto" w:fill="FFFFFF"/>
        <w:spacing w:before="192" w:beforeAutospacing="0" w:after="192" w:afterAutospacing="0"/>
        <w:jc w:val="both"/>
        <w:rPr>
          <w:color w:val="000000"/>
        </w:rPr>
      </w:pPr>
      <w:r w:rsidRPr="00800924">
        <w:rPr>
          <w:color w:val="000000"/>
        </w:rPr>
        <w:t xml:space="preserve">Kako posjetitelje zanima i tematika Domovinskog rata ,a radi se o specifičnoj  tematici ,  konvencionalni turistički vodiči često ne sadrže dovoljno ili uopće informacija o tim događanjima, stoga želimo da se kroz ovaj projekt to i promijeni. </w:t>
      </w:r>
    </w:p>
    <w:p w:rsidR="00800924" w:rsidRPr="00800924" w:rsidRDefault="00800924" w:rsidP="00800924">
      <w:pPr>
        <w:pStyle w:val="StandardWeb"/>
        <w:shd w:val="clear" w:color="auto" w:fill="FFFFFF"/>
        <w:spacing w:before="192" w:beforeAutospacing="0" w:after="192" w:afterAutospacing="0"/>
        <w:jc w:val="both"/>
        <w:rPr>
          <w:color w:val="000000"/>
        </w:rPr>
      </w:pPr>
      <w:r w:rsidRPr="00800924">
        <w:rPr>
          <w:color w:val="000000"/>
        </w:rPr>
        <w:t>Iz tog razloga, pripremili smo prijedlog ovog projekta, kako bi se na adekvatan i dostojan način Domovinski rat interpretirao u obliku turističkog vodiča. Da bi posjetitelji dobili istinu i  mogućnost obilaska lokacija, potrebna im je provjerena</w:t>
      </w:r>
      <w:r>
        <w:rPr>
          <w:color w:val="000000"/>
        </w:rPr>
        <w:t xml:space="preserve"> i sažeta</w:t>
      </w:r>
      <w:r w:rsidRPr="00800924">
        <w:rPr>
          <w:color w:val="000000"/>
        </w:rPr>
        <w:t xml:space="preserve"> informacija.</w:t>
      </w:r>
    </w:p>
    <w:p w:rsidR="00800924" w:rsidRDefault="00800924" w:rsidP="001643EF">
      <w:pPr>
        <w:autoSpaceDE w:val="0"/>
        <w:autoSpaceDN w:val="0"/>
        <w:adjustRightInd w:val="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Projekt bi trebao realiziran tijekom 2021.godine.</w:t>
      </w:r>
    </w:p>
    <w:p w:rsidR="00F332AF" w:rsidRDefault="00F332AF" w:rsidP="001643EF">
      <w:pPr>
        <w:autoSpaceDE w:val="0"/>
        <w:autoSpaceDN w:val="0"/>
        <w:adjustRightInd w:val="0"/>
        <w:jc w:val="both"/>
        <w:rPr>
          <w:rFonts w:ascii="Times New Roman" w:eastAsia="Times New Roman" w:hAnsi="Times New Roman" w:cs="Times New Roman"/>
          <w:color w:val="000000" w:themeColor="text1"/>
          <w:sz w:val="24"/>
          <w:szCs w:val="24"/>
        </w:rPr>
      </w:pPr>
    </w:p>
    <w:p w:rsidR="00F332AF" w:rsidRDefault="00F332AF" w:rsidP="00526C62">
      <w:pPr>
        <w:pStyle w:val="Naslov1"/>
        <w:rPr>
          <w:b/>
        </w:rPr>
      </w:pPr>
      <w:bookmarkStart w:id="8" w:name="_Toc66705143"/>
      <w:r w:rsidRPr="00526C62">
        <w:rPr>
          <w:b/>
          <w:color w:val="000000" w:themeColor="text1"/>
        </w:rPr>
        <w:t xml:space="preserve">2.2.1. </w:t>
      </w:r>
      <w:r w:rsidRPr="00526C62">
        <w:rPr>
          <w:b/>
        </w:rPr>
        <w:t>Stvaranje ba</w:t>
      </w:r>
      <w:r w:rsidR="006039A3" w:rsidRPr="00526C62">
        <w:rPr>
          <w:b/>
        </w:rPr>
        <w:t>ze</w:t>
      </w:r>
      <w:r w:rsidRPr="00526C62">
        <w:rPr>
          <w:b/>
        </w:rPr>
        <w:t xml:space="preserve"> fotografija</w:t>
      </w:r>
      <w:bookmarkEnd w:id="8"/>
      <w:r w:rsidRPr="00526C62">
        <w:rPr>
          <w:b/>
        </w:rPr>
        <w:t xml:space="preserve"> </w:t>
      </w:r>
    </w:p>
    <w:p w:rsidR="00526C62" w:rsidRPr="00526C62" w:rsidRDefault="00526C62" w:rsidP="00526C62"/>
    <w:p w:rsidR="00F332AF" w:rsidRDefault="00F332AF" w:rsidP="00AD781F">
      <w:pPr>
        <w:spacing w:after="240" w:line="276" w:lineRule="auto"/>
        <w:jc w:val="both"/>
        <w:rPr>
          <w:rFonts w:ascii="Times New Roman" w:hAnsi="Times New Roman" w:cs="Times New Roman"/>
          <w:sz w:val="24"/>
          <w:szCs w:val="24"/>
        </w:rPr>
      </w:pPr>
      <w:r w:rsidRPr="00F332AF">
        <w:rPr>
          <w:rFonts w:ascii="Times New Roman" w:hAnsi="Times New Roman" w:cs="Times New Roman"/>
          <w:sz w:val="24"/>
          <w:szCs w:val="24"/>
        </w:rPr>
        <w:t>Pred kraj 2020.godine</w:t>
      </w:r>
      <w:r>
        <w:rPr>
          <w:rFonts w:ascii="Times New Roman" w:hAnsi="Times New Roman" w:cs="Times New Roman"/>
          <w:sz w:val="24"/>
          <w:szCs w:val="24"/>
        </w:rPr>
        <w:t xml:space="preserve"> smo započeli kreiranje baze profesionalnih fotografija </w:t>
      </w:r>
      <w:r w:rsidR="00AD781F">
        <w:rPr>
          <w:rFonts w:ascii="Times New Roman" w:hAnsi="Times New Roman" w:cs="Times New Roman"/>
          <w:sz w:val="24"/>
          <w:szCs w:val="24"/>
        </w:rPr>
        <w:t xml:space="preserve">. </w:t>
      </w:r>
    </w:p>
    <w:p w:rsidR="00AD781F" w:rsidRPr="00AD781F" w:rsidRDefault="00AD781F" w:rsidP="00AD781F">
      <w:pPr>
        <w:spacing w:after="240" w:line="276" w:lineRule="auto"/>
        <w:jc w:val="both"/>
        <w:rPr>
          <w:rFonts w:ascii="Times New Roman" w:hAnsi="Times New Roman" w:cs="Times New Roman"/>
          <w:b/>
          <w:sz w:val="24"/>
          <w:szCs w:val="24"/>
        </w:rPr>
      </w:pPr>
      <w:r w:rsidRPr="00AD781F">
        <w:rPr>
          <w:rFonts w:ascii="Times New Roman" w:hAnsi="Times New Roman" w:cs="Times New Roman"/>
          <w:b/>
          <w:sz w:val="24"/>
          <w:szCs w:val="24"/>
        </w:rPr>
        <w:t>Fotografije će se koristiti za:</w:t>
      </w:r>
    </w:p>
    <w:p w:rsidR="00AD781F" w:rsidRDefault="00AD781F" w:rsidP="00AD781F">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-potrebe nove web stranice</w:t>
      </w:r>
    </w:p>
    <w:p w:rsidR="00AD781F" w:rsidRDefault="00AD781F" w:rsidP="00AD781F">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-brošura</w:t>
      </w:r>
    </w:p>
    <w:p w:rsidR="00AD781F" w:rsidRDefault="00AD781F" w:rsidP="00AD781F">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-promocije</w:t>
      </w:r>
    </w:p>
    <w:p w:rsidR="00AD781F" w:rsidRDefault="00AD781F" w:rsidP="00AD781F">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U bazu fotografija su uključeni smještaji, muzeji, atrakcije, znamenitosti, biciklističke, planinarske staze, poučna staza, trg, spomenici,gastronomija i sl.</w:t>
      </w:r>
    </w:p>
    <w:p w:rsidR="00F332AF" w:rsidRDefault="00AD781F" w:rsidP="00526C62">
      <w:pPr>
        <w:pStyle w:val="Naslov1"/>
        <w:rPr>
          <w:b/>
        </w:rPr>
      </w:pPr>
      <w:bookmarkStart w:id="9" w:name="_Toc66705144"/>
      <w:r w:rsidRPr="00526C62">
        <w:rPr>
          <w:b/>
        </w:rPr>
        <w:lastRenderedPageBreak/>
        <w:t>2.2.2. Smeđa signalizacija, info table</w:t>
      </w:r>
      <w:bookmarkEnd w:id="9"/>
    </w:p>
    <w:p w:rsidR="00526C62" w:rsidRPr="00526C62" w:rsidRDefault="00526C62" w:rsidP="00526C62"/>
    <w:p w:rsidR="00AD781F" w:rsidRPr="0004061A" w:rsidRDefault="00AD781F" w:rsidP="00AD781F">
      <w:pPr>
        <w:jc w:val="both"/>
        <w:rPr>
          <w:rFonts w:ascii="Times New Roman" w:hAnsi="Times New Roman" w:cs="Times New Roman"/>
          <w:color w:val="000000" w:themeColor="text1"/>
          <w:sz w:val="24"/>
          <w:szCs w:val="24"/>
        </w:rPr>
      </w:pPr>
      <w:r w:rsidRPr="0004061A">
        <w:rPr>
          <w:rFonts w:ascii="Times New Roman" w:hAnsi="Times New Roman" w:cs="Times New Roman"/>
          <w:color w:val="000000" w:themeColor="text1"/>
          <w:sz w:val="24"/>
          <w:szCs w:val="24"/>
        </w:rPr>
        <w:t>Na području cijele županije, tako i u Pakracu, otvaraju se novi subjekti pa smo započeli inventarizaciju svih značajnih turističkih kako bi lakše umrežili i povezali sve atrakcije i subjekte, što bi olakšalo posjetiteljima obilazak. U 2020.god. smo zamijenili dotrajale table ,a u 2021.god. je plan kompletno obilježiti sve subjekte.</w:t>
      </w:r>
    </w:p>
    <w:p w:rsidR="00AD781F" w:rsidRPr="0004061A" w:rsidRDefault="00AD781F" w:rsidP="00AD781F">
      <w:pPr>
        <w:jc w:val="both"/>
        <w:rPr>
          <w:rFonts w:ascii="Times New Roman" w:hAnsi="Times New Roman" w:cs="Times New Roman"/>
          <w:color w:val="000000" w:themeColor="text1"/>
          <w:sz w:val="24"/>
          <w:szCs w:val="24"/>
        </w:rPr>
      </w:pPr>
      <w:r w:rsidRPr="0004061A">
        <w:rPr>
          <w:rFonts w:ascii="Times New Roman" w:hAnsi="Times New Roman" w:cs="Times New Roman"/>
          <w:color w:val="000000" w:themeColor="text1"/>
          <w:sz w:val="24"/>
          <w:szCs w:val="24"/>
        </w:rPr>
        <w:t>Info table – u 2020.god. smo za kružnu biciklističku stazu izradili 5 tabli koje označavaju ulaz/izlaz staze te kartu trase.</w:t>
      </w:r>
    </w:p>
    <w:p w:rsidR="00AD781F" w:rsidRDefault="00AD781F" w:rsidP="006039A3">
      <w:pPr>
        <w:autoSpaceDE w:val="0"/>
        <w:autoSpaceDN w:val="0"/>
        <w:adjustRightInd w:val="0"/>
        <w:jc w:val="center"/>
        <w:rPr>
          <w:rFonts w:ascii="Times New Roman" w:eastAsia="Calibri" w:hAnsi="Times New Roman" w:cs="Times New Roman"/>
          <w:b/>
          <w:color w:val="000000" w:themeColor="text1"/>
          <w:sz w:val="24"/>
          <w:szCs w:val="24"/>
        </w:rPr>
      </w:pPr>
    </w:p>
    <w:p w:rsidR="005223B5" w:rsidRPr="003676DB" w:rsidRDefault="005223B5" w:rsidP="003676DB">
      <w:pPr>
        <w:pStyle w:val="Naslov1"/>
        <w:numPr>
          <w:ilvl w:val="0"/>
          <w:numId w:val="6"/>
        </w:numPr>
        <w:rPr>
          <w:b/>
        </w:rPr>
      </w:pPr>
      <w:bookmarkStart w:id="10" w:name="_Toc66705145"/>
      <w:r w:rsidRPr="003676DB">
        <w:rPr>
          <w:b/>
        </w:rPr>
        <w:t>Sajmovi, prezentacije i radionice</w:t>
      </w:r>
      <w:bookmarkEnd w:id="10"/>
    </w:p>
    <w:p w:rsidR="005223B5" w:rsidRPr="00526C62" w:rsidRDefault="005223B5" w:rsidP="001643EF">
      <w:pPr>
        <w:autoSpaceDE w:val="0"/>
        <w:autoSpaceDN w:val="0"/>
        <w:adjustRightInd w:val="0"/>
        <w:jc w:val="both"/>
        <w:rPr>
          <w:rFonts w:ascii="Times New Roman" w:eastAsia="Calibri" w:hAnsi="Times New Roman" w:cs="Times New Roman"/>
          <w:b/>
          <w:color w:val="000000" w:themeColor="text1"/>
          <w:sz w:val="24"/>
          <w:szCs w:val="24"/>
        </w:rPr>
      </w:pPr>
    </w:p>
    <w:p w:rsidR="00B040C9" w:rsidRPr="00526C62" w:rsidRDefault="005223B5" w:rsidP="00526C62">
      <w:pPr>
        <w:pStyle w:val="Naslov1"/>
        <w:numPr>
          <w:ilvl w:val="1"/>
          <w:numId w:val="6"/>
        </w:numPr>
        <w:rPr>
          <w:rFonts w:eastAsia="Calibri"/>
          <w:b/>
        </w:rPr>
      </w:pPr>
      <w:bookmarkStart w:id="11" w:name="_Toc66705146"/>
      <w:r w:rsidRPr="00526C62">
        <w:rPr>
          <w:rFonts w:eastAsia="Calibri"/>
          <w:b/>
        </w:rPr>
        <w:t>Sajmovi</w:t>
      </w:r>
      <w:bookmarkEnd w:id="11"/>
      <w:r w:rsidRPr="00526C62">
        <w:rPr>
          <w:rFonts w:eastAsia="Calibri"/>
          <w:b/>
        </w:rPr>
        <w:t xml:space="preserve"> </w:t>
      </w:r>
    </w:p>
    <w:p w:rsidR="005223B5" w:rsidRDefault="005223B5" w:rsidP="005223B5">
      <w:pPr>
        <w:autoSpaceDE w:val="0"/>
        <w:autoSpaceDN w:val="0"/>
        <w:adjustRightInd w:val="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Tijekom 2020.godine TZ Grada Pakraca sa  Poduzetničkim centrom Pakrac i Muzejom Grada Pakraca je sudjelovala u ožujku na Poduzetničkom sajmu kongresa poduzetnica.     .</w:t>
      </w:r>
    </w:p>
    <w:p w:rsidR="007339AD" w:rsidRDefault="005223B5" w:rsidP="001643EF">
      <w:pPr>
        <w:autoSpaceDE w:val="0"/>
        <w:autoSpaceDN w:val="0"/>
        <w:adjustRightInd w:val="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Na sajmu su svoje proizvode prezentirali i lokalno proizvođači domaćih proizvoda (OPG Jozipović, Pivovara Slavonica, Slatki užitak itd.)</w:t>
      </w:r>
    </w:p>
    <w:p w:rsidR="0004061A" w:rsidRDefault="0004061A" w:rsidP="001643EF">
      <w:pPr>
        <w:autoSpaceDE w:val="0"/>
        <w:autoSpaceDN w:val="0"/>
        <w:adjustRightInd w:val="0"/>
        <w:jc w:val="both"/>
        <w:rPr>
          <w:rFonts w:ascii="Times New Roman" w:eastAsia="Calibri" w:hAnsi="Times New Roman" w:cs="Times New Roman"/>
          <w:color w:val="000000" w:themeColor="text1"/>
          <w:sz w:val="24"/>
          <w:szCs w:val="24"/>
        </w:rPr>
      </w:pPr>
    </w:p>
    <w:p w:rsidR="0004061A" w:rsidRDefault="0004061A" w:rsidP="0004061A">
      <w:pPr>
        <w:autoSpaceDE w:val="0"/>
        <w:autoSpaceDN w:val="0"/>
        <w:adjustRightInd w:val="0"/>
        <w:jc w:val="center"/>
        <w:rPr>
          <w:rFonts w:ascii="Times New Roman" w:eastAsia="Calibri" w:hAnsi="Times New Roman" w:cs="Times New Roman"/>
          <w:color w:val="000000" w:themeColor="text1"/>
          <w:sz w:val="24"/>
          <w:szCs w:val="24"/>
        </w:rPr>
      </w:pPr>
      <w:r>
        <w:rPr>
          <w:noProof/>
          <w:lang w:eastAsia="hr-HR"/>
        </w:rPr>
        <w:drawing>
          <wp:inline distT="0" distB="0" distL="0" distR="0">
            <wp:extent cx="3314700" cy="2209800"/>
            <wp:effectExtent l="19050" t="0" r="0" b="0"/>
            <wp:docPr id="3" name="Slika 1" descr="PETI KONGRES PODUZETNICA Sudjelovali i Pakračani - Pakračk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I KONGRES PODUZETNICA Sudjelovali i Pakračani - Pakrački LIST"/>
                    <pic:cNvPicPr>
                      <a:picLocks noChangeAspect="1" noChangeArrowheads="1"/>
                    </pic:cNvPicPr>
                  </pic:nvPicPr>
                  <pic:blipFill>
                    <a:blip r:embed="rId13" cstate="print"/>
                    <a:srcRect/>
                    <a:stretch>
                      <a:fillRect/>
                    </a:stretch>
                  </pic:blipFill>
                  <pic:spPr bwMode="auto">
                    <a:xfrm>
                      <a:off x="0" y="0"/>
                      <a:ext cx="3313604" cy="2209069"/>
                    </a:xfrm>
                    <a:prstGeom prst="rect">
                      <a:avLst/>
                    </a:prstGeom>
                    <a:ln>
                      <a:noFill/>
                    </a:ln>
                    <a:effectLst>
                      <a:softEdge rad="112500"/>
                    </a:effectLst>
                  </pic:spPr>
                </pic:pic>
              </a:graphicData>
            </a:graphic>
          </wp:inline>
        </w:drawing>
      </w:r>
    </w:p>
    <w:p w:rsidR="00CD51DB" w:rsidRPr="00B040C9" w:rsidRDefault="00CD51DB" w:rsidP="00526C62">
      <w:pPr>
        <w:pStyle w:val="Naslov1"/>
        <w:rPr>
          <w:rFonts w:eastAsia="Calibri"/>
        </w:rPr>
      </w:pPr>
    </w:p>
    <w:p w:rsidR="007339AD" w:rsidRDefault="00CD51DB" w:rsidP="00526C62">
      <w:pPr>
        <w:pStyle w:val="Naslov1"/>
        <w:numPr>
          <w:ilvl w:val="1"/>
          <w:numId w:val="6"/>
        </w:numPr>
        <w:rPr>
          <w:rFonts w:eastAsia="Calibri"/>
          <w:b/>
        </w:rPr>
      </w:pPr>
      <w:bookmarkStart w:id="12" w:name="_Toc66705147"/>
      <w:r>
        <w:rPr>
          <w:rFonts w:eastAsia="Calibri"/>
          <w:b/>
        </w:rPr>
        <w:t>Prezentacije</w:t>
      </w:r>
      <w:bookmarkEnd w:id="12"/>
    </w:p>
    <w:p w:rsidR="00F55806" w:rsidRPr="00F55806" w:rsidRDefault="00F55806" w:rsidP="00F55806"/>
    <w:p w:rsidR="005760CC" w:rsidRDefault="00CD51DB" w:rsidP="005760CC">
      <w:pPr>
        <w:jc w:val="both"/>
        <w:rPr>
          <w:rFonts w:ascii="Times New Roman" w:hAnsi="Times New Roman" w:cs="Times New Roman"/>
          <w:sz w:val="24"/>
          <w:szCs w:val="24"/>
        </w:rPr>
      </w:pPr>
      <w:r>
        <w:rPr>
          <w:rFonts w:ascii="Times New Roman" w:eastAsia="Calibri" w:hAnsi="Times New Roman" w:cs="Times New Roman"/>
          <w:b/>
          <w:color w:val="000000" w:themeColor="text1"/>
          <w:sz w:val="24"/>
          <w:szCs w:val="24"/>
        </w:rPr>
        <w:t>B2B radionica</w:t>
      </w:r>
      <w:r w:rsidR="005760CC">
        <w:rPr>
          <w:rFonts w:ascii="Times New Roman" w:eastAsia="Calibri" w:hAnsi="Times New Roman" w:cs="Times New Roman"/>
          <w:b/>
          <w:color w:val="000000" w:themeColor="text1"/>
          <w:sz w:val="24"/>
          <w:szCs w:val="24"/>
        </w:rPr>
        <w:t xml:space="preserve">- </w:t>
      </w:r>
      <w:r w:rsidR="005760CC" w:rsidRPr="005760CC">
        <w:rPr>
          <w:rFonts w:ascii="Times New Roman" w:hAnsi="Times New Roman" w:cs="Times New Roman"/>
          <w:sz w:val="24"/>
          <w:szCs w:val="24"/>
        </w:rPr>
        <w:t>u lipnju 2020. godine u hotelu Pakrac, održana je interaktivna radionica na kojoj su sudjelovali muzeji, OPG-a, smještaji i ostali dionci bitni za turizam. Radionica je polučila odličan rezultat, te su se tokom ostalih mjeseci organizirale online radionice, na kojima su  se obrađivale teme koje su za cilj imale pomoći u rješavanju situacija sa kojima se susreću dionici turizma na području grada Pakraca.</w:t>
      </w:r>
    </w:p>
    <w:p w:rsidR="00705A95" w:rsidRDefault="00705A95" w:rsidP="005760CC">
      <w:pPr>
        <w:jc w:val="both"/>
        <w:rPr>
          <w:rFonts w:ascii="Times New Roman" w:hAnsi="Times New Roman" w:cs="Times New Roman"/>
          <w:sz w:val="24"/>
          <w:szCs w:val="24"/>
        </w:rPr>
      </w:pPr>
    </w:p>
    <w:p w:rsidR="00705A95" w:rsidRPr="005760CC" w:rsidRDefault="00705A95" w:rsidP="00705A95">
      <w:pPr>
        <w:jc w:val="center"/>
        <w:rPr>
          <w:rFonts w:ascii="Times New Roman" w:hAnsi="Times New Roman" w:cs="Times New Roman"/>
          <w:sz w:val="24"/>
          <w:szCs w:val="24"/>
        </w:rPr>
      </w:pPr>
      <w:r w:rsidRPr="00705A95">
        <w:rPr>
          <w:rFonts w:ascii="Times New Roman" w:hAnsi="Times New Roman" w:cs="Times New Roman"/>
          <w:noProof/>
          <w:sz w:val="24"/>
          <w:szCs w:val="24"/>
          <w:lang w:eastAsia="hr-HR"/>
        </w:rPr>
        <w:lastRenderedPageBreak/>
        <w:drawing>
          <wp:inline distT="0" distB="0" distL="0" distR="0">
            <wp:extent cx="4610100" cy="3162300"/>
            <wp:effectExtent l="19050" t="0" r="0" b="0"/>
            <wp:docPr id="7" name="Slika 6" descr="B2B radi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B radionica.jpg"/>
                    <pic:cNvPicPr/>
                  </pic:nvPicPr>
                  <pic:blipFill>
                    <a:blip r:embed="rId14" cstate="print"/>
                    <a:stretch>
                      <a:fillRect/>
                    </a:stretch>
                  </pic:blipFill>
                  <pic:spPr>
                    <a:xfrm>
                      <a:off x="0" y="0"/>
                      <a:ext cx="4608576" cy="3161255"/>
                    </a:xfrm>
                    <a:prstGeom prst="rect">
                      <a:avLst/>
                    </a:prstGeom>
                    <a:ln>
                      <a:noFill/>
                    </a:ln>
                    <a:effectLst>
                      <a:softEdge rad="112500"/>
                    </a:effectLst>
                  </pic:spPr>
                </pic:pic>
              </a:graphicData>
            </a:graphic>
          </wp:inline>
        </w:drawing>
      </w:r>
    </w:p>
    <w:p w:rsidR="00CD51DB" w:rsidRPr="00526C62" w:rsidRDefault="00CD51DB" w:rsidP="00CD51DB">
      <w:pPr>
        <w:autoSpaceDE w:val="0"/>
        <w:autoSpaceDN w:val="0"/>
        <w:adjustRightInd w:val="0"/>
        <w:jc w:val="both"/>
        <w:rPr>
          <w:rFonts w:ascii="Times New Roman" w:eastAsia="Calibri" w:hAnsi="Times New Roman" w:cs="Times New Roman"/>
          <w:b/>
          <w:color w:val="000000" w:themeColor="text1"/>
          <w:sz w:val="24"/>
          <w:szCs w:val="24"/>
        </w:rPr>
      </w:pPr>
    </w:p>
    <w:p w:rsidR="00CD51DB" w:rsidRDefault="00CD51DB" w:rsidP="00526C62">
      <w:pPr>
        <w:pStyle w:val="Naslov1"/>
        <w:rPr>
          <w:rFonts w:eastAsia="Calibri"/>
          <w:b/>
        </w:rPr>
      </w:pPr>
      <w:r w:rsidRPr="00526C62">
        <w:rPr>
          <w:rFonts w:eastAsia="Calibri"/>
          <w:b/>
        </w:rPr>
        <w:t xml:space="preserve">            </w:t>
      </w:r>
      <w:bookmarkStart w:id="13" w:name="_Toc66705148"/>
      <w:r w:rsidRPr="00526C62">
        <w:rPr>
          <w:rFonts w:eastAsia="Calibri"/>
          <w:b/>
        </w:rPr>
        <w:t>3.3.Radionice</w:t>
      </w:r>
      <w:bookmarkEnd w:id="13"/>
    </w:p>
    <w:p w:rsidR="00F55806" w:rsidRPr="00F55806" w:rsidRDefault="00F55806" w:rsidP="00F55806"/>
    <w:p w:rsidR="005760CC" w:rsidRPr="005760CC" w:rsidRDefault="005760CC" w:rsidP="005760CC">
      <w:pPr>
        <w:jc w:val="both"/>
        <w:rPr>
          <w:rFonts w:ascii="Times New Roman" w:hAnsi="Times New Roman" w:cs="Times New Roman"/>
          <w:sz w:val="24"/>
          <w:szCs w:val="24"/>
        </w:rPr>
      </w:pPr>
      <w:r w:rsidRPr="005760CC">
        <w:rPr>
          <w:rFonts w:ascii="Times New Roman" w:hAnsi="Times New Roman" w:cs="Times New Roman"/>
          <w:sz w:val="24"/>
          <w:szCs w:val="24"/>
        </w:rPr>
        <w:t>Sa ciljem promocije i podizanja kvalitete usluge i proizvoda, tijekom 2020. godine održao se niz radionica u sklopu projekta IQM.</w:t>
      </w:r>
    </w:p>
    <w:p w:rsidR="005760CC" w:rsidRPr="005760CC" w:rsidRDefault="005760CC" w:rsidP="005760CC">
      <w:pPr>
        <w:jc w:val="both"/>
        <w:rPr>
          <w:rFonts w:ascii="Times New Roman" w:hAnsi="Times New Roman" w:cs="Times New Roman"/>
          <w:sz w:val="24"/>
          <w:szCs w:val="24"/>
        </w:rPr>
      </w:pPr>
      <w:r w:rsidRPr="005760CC">
        <w:rPr>
          <w:rFonts w:ascii="Times New Roman" w:hAnsi="Times New Roman" w:cs="Times New Roman"/>
          <w:sz w:val="24"/>
          <w:szCs w:val="24"/>
          <w:shd w:val="clear" w:color="auto" w:fill="FFFFFF"/>
        </w:rPr>
        <w:t>Ovim projektom Turističke zajednice iz naše županije su objedinile ukupnu turističku ponudu našeg kraja te umrežili sudionike kao krovne nositelje turističke priče; muzeje, domaće proizvođače, smještaje, agencije i sl. Od ožujka do sada je održano dvadesetak on line radionica (zbog situacije s koronavirusom), a upravo je ta situacija pr</w:t>
      </w:r>
      <w:r w:rsidRPr="005760CC">
        <w:rPr>
          <w:rStyle w:val="textexposedshow"/>
          <w:rFonts w:ascii="Times New Roman" w:hAnsi="Times New Roman" w:cs="Times New Roman"/>
          <w:sz w:val="24"/>
          <w:szCs w:val="24"/>
          <w:shd w:val="clear" w:color="auto" w:fill="FFFFFF"/>
        </w:rPr>
        <w:t>idonijela zajedništvu svih sudionika, ali i ukazala na moć digitalnog marketinga uz podršku autorice projekta Đurđice Šimičić (Feel IQM) i Anamarije Cicarelli (Interligo d.o.o.) s partnerom Perom Matićem (Dokumentalist d.o.o.</w:t>
      </w:r>
    </w:p>
    <w:p w:rsidR="005760CC" w:rsidRPr="005760CC" w:rsidRDefault="005760CC" w:rsidP="005760CC">
      <w:pPr>
        <w:jc w:val="both"/>
        <w:rPr>
          <w:rFonts w:ascii="Times New Roman" w:hAnsi="Times New Roman" w:cs="Times New Roman"/>
          <w:sz w:val="24"/>
          <w:szCs w:val="24"/>
        </w:rPr>
      </w:pPr>
      <w:r w:rsidRPr="005760CC">
        <w:rPr>
          <w:rFonts w:ascii="Times New Roman" w:hAnsi="Times New Roman" w:cs="Times New Roman"/>
          <w:sz w:val="24"/>
          <w:szCs w:val="24"/>
        </w:rPr>
        <w:t>U sklopu IQM  projekta, došlo je do osmišljavanja IQM PASS, koji je za cilj imao objediniti turističku ponudu grada, ali i promovirati Pakrac kao sigurno destinaciju za putovanje, obzorom na prošlogodišnju situaciju sa epidemijom.  U projekt su se uključili muzeji, smještaji i jedan dio OPG-a.</w:t>
      </w:r>
    </w:p>
    <w:p w:rsidR="005223B5" w:rsidRDefault="005223B5" w:rsidP="00CD51DB">
      <w:pPr>
        <w:jc w:val="both"/>
        <w:rPr>
          <w:rFonts w:ascii="Times New Roman" w:hAnsi="Times New Roman" w:cs="Times New Roman"/>
          <w:color w:val="000000" w:themeColor="text1"/>
          <w:sz w:val="24"/>
          <w:szCs w:val="24"/>
        </w:rPr>
      </w:pPr>
      <w:r w:rsidRPr="005760CC">
        <w:rPr>
          <w:rFonts w:ascii="Times New Roman" w:hAnsi="Times New Roman" w:cs="Times New Roman"/>
          <w:color w:val="000000" w:themeColor="text1"/>
          <w:sz w:val="24"/>
          <w:szCs w:val="24"/>
        </w:rPr>
        <w:t xml:space="preserve">Isto tako TZ grada Pakraca je redovito  obavještavala sve subjekte koji se bave pružanjem ugostiteljskih i turističkih usluga ili posreduju kod istih, o održavanjima </w:t>
      </w:r>
      <w:r w:rsidR="00CD51DB" w:rsidRPr="005760CC">
        <w:rPr>
          <w:rFonts w:ascii="Times New Roman" w:hAnsi="Times New Roman" w:cs="Times New Roman"/>
          <w:color w:val="000000" w:themeColor="text1"/>
          <w:sz w:val="24"/>
          <w:szCs w:val="24"/>
        </w:rPr>
        <w:t>radionica</w:t>
      </w:r>
      <w:r w:rsidRPr="005760CC">
        <w:rPr>
          <w:rFonts w:ascii="Times New Roman" w:hAnsi="Times New Roman" w:cs="Times New Roman"/>
          <w:color w:val="000000" w:themeColor="text1"/>
          <w:sz w:val="24"/>
          <w:szCs w:val="24"/>
        </w:rPr>
        <w:t>, te mogućnosti i načinu sudjelovanja svih potencijalno zainteresiranih subjekata, ovisno o tematici</w:t>
      </w:r>
      <w:r w:rsidR="00CD51DB" w:rsidRPr="005760CC">
        <w:rPr>
          <w:rFonts w:ascii="Times New Roman" w:hAnsi="Times New Roman" w:cs="Times New Roman"/>
          <w:color w:val="000000" w:themeColor="text1"/>
          <w:sz w:val="24"/>
          <w:szCs w:val="24"/>
        </w:rPr>
        <w:t xml:space="preserve"> </w:t>
      </w:r>
      <w:r w:rsidRPr="005760CC">
        <w:rPr>
          <w:rFonts w:ascii="Times New Roman" w:hAnsi="Times New Roman" w:cs="Times New Roman"/>
          <w:color w:val="000000" w:themeColor="text1"/>
          <w:sz w:val="24"/>
          <w:szCs w:val="24"/>
        </w:rPr>
        <w:t>radionice, kako bi predstavili svoje proizvode i usluge.</w:t>
      </w:r>
    </w:p>
    <w:p w:rsidR="00463FC2" w:rsidRDefault="00463FC2" w:rsidP="00CD51DB">
      <w:pPr>
        <w:jc w:val="both"/>
        <w:rPr>
          <w:rFonts w:ascii="Times New Roman" w:hAnsi="Times New Roman" w:cs="Times New Roman"/>
          <w:color w:val="000000" w:themeColor="text1"/>
          <w:sz w:val="24"/>
          <w:szCs w:val="24"/>
        </w:rPr>
      </w:pPr>
    </w:p>
    <w:p w:rsidR="00463FC2" w:rsidRDefault="00463FC2" w:rsidP="00CD51DB">
      <w:pPr>
        <w:jc w:val="both"/>
        <w:rPr>
          <w:rFonts w:ascii="Times New Roman" w:hAnsi="Times New Roman" w:cs="Times New Roman"/>
          <w:color w:val="000000" w:themeColor="text1"/>
          <w:sz w:val="24"/>
          <w:szCs w:val="24"/>
        </w:rPr>
      </w:pPr>
    </w:p>
    <w:p w:rsidR="00463FC2" w:rsidRDefault="00463FC2" w:rsidP="00CD51DB">
      <w:pPr>
        <w:jc w:val="both"/>
        <w:rPr>
          <w:rFonts w:ascii="Times New Roman" w:hAnsi="Times New Roman" w:cs="Times New Roman"/>
          <w:color w:val="000000" w:themeColor="text1"/>
          <w:sz w:val="24"/>
          <w:szCs w:val="24"/>
        </w:rPr>
      </w:pPr>
    </w:p>
    <w:p w:rsidR="00705A95" w:rsidRPr="005760CC" w:rsidRDefault="00705A95" w:rsidP="00CD51DB">
      <w:pPr>
        <w:jc w:val="both"/>
        <w:rPr>
          <w:rFonts w:ascii="Times New Roman" w:hAnsi="Times New Roman" w:cs="Times New Roman"/>
          <w:sz w:val="24"/>
          <w:szCs w:val="24"/>
        </w:rPr>
      </w:pPr>
    </w:p>
    <w:p w:rsidR="005223B5" w:rsidRDefault="005223B5" w:rsidP="005223B5">
      <w:pPr>
        <w:ind w:firstLine="709"/>
        <w:jc w:val="both"/>
        <w:rPr>
          <w:rFonts w:ascii="Times New Roman" w:hAnsi="Times New Roman" w:cs="Times New Roman"/>
          <w:color w:val="000000" w:themeColor="text1"/>
          <w:sz w:val="24"/>
          <w:szCs w:val="24"/>
        </w:rPr>
      </w:pPr>
    </w:p>
    <w:p w:rsidR="00D222BC" w:rsidRPr="00526C62" w:rsidRDefault="00D222BC" w:rsidP="00526C62">
      <w:pPr>
        <w:pStyle w:val="Naslov1"/>
        <w:numPr>
          <w:ilvl w:val="0"/>
          <w:numId w:val="6"/>
        </w:numPr>
        <w:rPr>
          <w:b/>
        </w:rPr>
      </w:pPr>
      <w:bookmarkStart w:id="14" w:name="_Toc66705149"/>
      <w:r w:rsidRPr="00526C62">
        <w:rPr>
          <w:b/>
        </w:rPr>
        <w:t>Manifestacije</w:t>
      </w:r>
      <w:bookmarkEnd w:id="14"/>
    </w:p>
    <w:p w:rsidR="00D222BC" w:rsidRPr="00D222BC" w:rsidRDefault="00D222BC" w:rsidP="00D222BC">
      <w:pPr>
        <w:pStyle w:val="Odlomakpopisa"/>
        <w:ind w:left="1080"/>
        <w:rPr>
          <w:rFonts w:ascii="Times New Roman" w:hAnsi="Times New Roman" w:cs="Times New Roman"/>
          <w:b/>
          <w:color w:val="000000" w:themeColor="text1"/>
          <w:sz w:val="24"/>
          <w:szCs w:val="24"/>
        </w:rPr>
      </w:pPr>
    </w:p>
    <w:p w:rsidR="007339AD" w:rsidRPr="00526C62" w:rsidRDefault="00D222BC" w:rsidP="00526C62">
      <w:pPr>
        <w:pStyle w:val="Naslov1"/>
        <w:rPr>
          <w:rFonts w:eastAsia="Calibri"/>
          <w:b/>
        </w:rPr>
      </w:pPr>
      <w:bookmarkStart w:id="15" w:name="_Toc66705150"/>
      <w:r w:rsidRPr="00526C62">
        <w:rPr>
          <w:rFonts w:eastAsia="Calibri"/>
          <w:b/>
        </w:rPr>
        <w:t>4.1.Manifestacije provedene u organizaciji ili suorganizaciji tijekom 2020.god.</w:t>
      </w:r>
      <w:bookmarkEnd w:id="15"/>
    </w:p>
    <w:p w:rsidR="000C641C" w:rsidRPr="00526C62" w:rsidRDefault="000C641C" w:rsidP="00D222BC">
      <w:pPr>
        <w:autoSpaceDE w:val="0"/>
        <w:autoSpaceDN w:val="0"/>
        <w:adjustRightInd w:val="0"/>
        <w:jc w:val="both"/>
        <w:rPr>
          <w:rFonts w:ascii="Times New Roman" w:eastAsia="Calibri" w:hAnsi="Times New Roman" w:cs="Times New Roman"/>
          <w:b/>
          <w:color w:val="000000" w:themeColor="text1"/>
          <w:sz w:val="24"/>
          <w:szCs w:val="24"/>
        </w:rPr>
      </w:pPr>
    </w:p>
    <w:p w:rsidR="000C641C" w:rsidRDefault="000C641C" w:rsidP="000C641C">
      <w:pPr>
        <w:spacing w:after="0" w:line="240" w:lineRule="auto"/>
        <w:jc w:val="both"/>
        <w:rPr>
          <w:rFonts w:ascii="Times New Roman" w:hAnsi="Times New Roman" w:cs="Times New Roman"/>
          <w:b/>
          <w:color w:val="000000" w:themeColor="text1"/>
          <w:sz w:val="24"/>
          <w:szCs w:val="24"/>
        </w:rPr>
      </w:pPr>
      <w:r w:rsidRPr="000C641C">
        <w:rPr>
          <w:rFonts w:ascii="Times New Roman" w:hAnsi="Times New Roman" w:cs="Times New Roman"/>
          <w:b/>
          <w:color w:val="000000" w:themeColor="text1"/>
          <w:sz w:val="24"/>
          <w:szCs w:val="24"/>
        </w:rPr>
        <w:t>Veljača</w:t>
      </w:r>
    </w:p>
    <w:p w:rsidR="006039A3" w:rsidRPr="000C641C" w:rsidRDefault="006039A3" w:rsidP="000C641C">
      <w:pPr>
        <w:spacing w:after="0" w:line="240" w:lineRule="auto"/>
        <w:jc w:val="both"/>
        <w:rPr>
          <w:rFonts w:ascii="Times New Roman" w:hAnsi="Times New Roman" w:cs="Times New Roman"/>
          <w:color w:val="000000" w:themeColor="text1"/>
          <w:sz w:val="24"/>
          <w:szCs w:val="24"/>
        </w:rPr>
      </w:pPr>
    </w:p>
    <w:p w:rsidR="00D222BC" w:rsidRDefault="00D222BC" w:rsidP="00D222BC">
      <w:pPr>
        <w:pStyle w:val="Odlomakpopisa"/>
        <w:numPr>
          <w:ilvl w:val="0"/>
          <w:numId w:val="8"/>
        </w:numPr>
        <w:spacing w:after="0" w:line="240" w:lineRule="auto"/>
        <w:jc w:val="both"/>
        <w:rPr>
          <w:rFonts w:ascii="Times New Roman" w:hAnsi="Times New Roman" w:cs="Times New Roman"/>
          <w:color w:val="000000" w:themeColor="text1"/>
          <w:sz w:val="24"/>
          <w:szCs w:val="24"/>
        </w:rPr>
      </w:pPr>
      <w:r w:rsidRPr="00D222BC">
        <w:rPr>
          <w:rFonts w:ascii="Times New Roman" w:hAnsi="Times New Roman" w:cs="Times New Roman"/>
          <w:b/>
          <w:color w:val="000000" w:themeColor="text1"/>
          <w:sz w:val="24"/>
          <w:szCs w:val="24"/>
        </w:rPr>
        <w:t>Maškare</w:t>
      </w:r>
      <w:r w:rsidRPr="00D222BC">
        <w:rPr>
          <w:rFonts w:ascii="Times New Roman" w:hAnsi="Times New Roman" w:cs="Times New Roman"/>
          <w:color w:val="000000" w:themeColor="text1"/>
          <w:sz w:val="24"/>
          <w:szCs w:val="24"/>
        </w:rPr>
        <w:t xml:space="preserve"> – svake godine u suradnji sa DV Maslačak, OŠ braće Radića i Gradom Pakracom organiziramo povorku maškara i kraći program koji se odvija u dvorištu kurije Janković.</w:t>
      </w:r>
    </w:p>
    <w:p w:rsidR="00D222BC" w:rsidRPr="00D222BC" w:rsidRDefault="00D222BC" w:rsidP="00D222BC">
      <w:pPr>
        <w:pStyle w:val="Odlomakpopisa"/>
        <w:spacing w:after="0" w:line="240" w:lineRule="auto"/>
        <w:jc w:val="both"/>
        <w:rPr>
          <w:rFonts w:ascii="Times New Roman" w:hAnsi="Times New Roman" w:cs="Times New Roman"/>
          <w:color w:val="000000" w:themeColor="text1"/>
          <w:sz w:val="24"/>
          <w:szCs w:val="24"/>
        </w:rPr>
      </w:pPr>
    </w:p>
    <w:p w:rsidR="00D222BC" w:rsidRDefault="00D222BC" w:rsidP="00D222BC">
      <w:pPr>
        <w:autoSpaceDE w:val="0"/>
        <w:autoSpaceDN w:val="0"/>
        <w:adjustRightInd w:val="0"/>
        <w:jc w:val="both"/>
        <w:rPr>
          <w:rFonts w:ascii="Times New Roman" w:eastAsia="Calibri" w:hAnsi="Times New Roman" w:cs="Times New Roman"/>
          <w:color w:val="000000" w:themeColor="text1"/>
          <w:sz w:val="24"/>
          <w:szCs w:val="24"/>
        </w:rPr>
      </w:pPr>
      <w:r w:rsidRPr="00D222BC">
        <w:rPr>
          <w:rFonts w:ascii="Times New Roman" w:eastAsia="Calibri" w:hAnsi="Times New Roman" w:cs="Times New Roman"/>
          <w:color w:val="000000" w:themeColor="text1"/>
          <w:sz w:val="24"/>
          <w:szCs w:val="24"/>
        </w:rPr>
        <w:t xml:space="preserve"> Ovo je manifestacija lokalnog karaktera</w:t>
      </w:r>
      <w:r>
        <w:rPr>
          <w:rFonts w:ascii="Times New Roman" w:eastAsia="Calibri" w:hAnsi="Times New Roman" w:cs="Times New Roman"/>
          <w:color w:val="000000" w:themeColor="text1"/>
          <w:sz w:val="24"/>
          <w:szCs w:val="24"/>
        </w:rPr>
        <w:t xml:space="preserve"> te se prigodno obilježi vrijeme karnevala.</w:t>
      </w:r>
    </w:p>
    <w:p w:rsidR="0004061A" w:rsidRDefault="0004061A" w:rsidP="00D222BC">
      <w:pPr>
        <w:autoSpaceDE w:val="0"/>
        <w:autoSpaceDN w:val="0"/>
        <w:adjustRightInd w:val="0"/>
        <w:jc w:val="both"/>
        <w:rPr>
          <w:rFonts w:ascii="Times New Roman" w:eastAsia="Calibri" w:hAnsi="Times New Roman" w:cs="Times New Roman"/>
          <w:color w:val="000000" w:themeColor="text1"/>
          <w:sz w:val="24"/>
          <w:szCs w:val="24"/>
        </w:rPr>
      </w:pPr>
    </w:p>
    <w:p w:rsidR="0004061A" w:rsidRDefault="0004061A" w:rsidP="0004061A">
      <w:pPr>
        <w:autoSpaceDE w:val="0"/>
        <w:autoSpaceDN w:val="0"/>
        <w:adjustRightInd w:val="0"/>
        <w:jc w:val="center"/>
        <w:rPr>
          <w:rFonts w:ascii="Times New Roman" w:eastAsia="Calibri" w:hAnsi="Times New Roman" w:cs="Times New Roman"/>
          <w:color w:val="000000" w:themeColor="text1"/>
          <w:sz w:val="24"/>
          <w:szCs w:val="24"/>
        </w:rPr>
      </w:pPr>
      <w:r w:rsidRPr="0004061A">
        <w:rPr>
          <w:rFonts w:ascii="Times New Roman" w:eastAsia="Calibri" w:hAnsi="Times New Roman" w:cs="Times New Roman"/>
          <w:noProof/>
          <w:color w:val="000000" w:themeColor="text1"/>
          <w:sz w:val="24"/>
          <w:szCs w:val="24"/>
          <w:lang w:eastAsia="hr-HR"/>
        </w:rPr>
        <w:drawing>
          <wp:inline distT="0" distB="0" distL="0" distR="0">
            <wp:extent cx="4243388" cy="2828925"/>
            <wp:effectExtent l="19050" t="0" r="4762" b="0"/>
            <wp:docPr id="1" name="Slika 0" descr="151186485_3723675651052169_40994171735288265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86485_3723675651052169_4099417173528826541_o.jpg"/>
                    <pic:cNvPicPr/>
                  </pic:nvPicPr>
                  <pic:blipFill>
                    <a:blip r:embed="rId15" cstate="print"/>
                    <a:stretch>
                      <a:fillRect/>
                    </a:stretch>
                  </pic:blipFill>
                  <pic:spPr>
                    <a:xfrm>
                      <a:off x="0" y="0"/>
                      <a:ext cx="4245494" cy="2830329"/>
                    </a:xfrm>
                    <a:prstGeom prst="rect">
                      <a:avLst/>
                    </a:prstGeom>
                    <a:ln>
                      <a:noFill/>
                    </a:ln>
                    <a:effectLst>
                      <a:softEdge rad="112500"/>
                    </a:effectLst>
                  </pic:spPr>
                </pic:pic>
              </a:graphicData>
            </a:graphic>
          </wp:inline>
        </w:drawing>
      </w:r>
    </w:p>
    <w:p w:rsidR="00705A95" w:rsidRDefault="00705A95" w:rsidP="0004061A">
      <w:pPr>
        <w:autoSpaceDE w:val="0"/>
        <w:autoSpaceDN w:val="0"/>
        <w:adjustRightInd w:val="0"/>
        <w:jc w:val="center"/>
        <w:rPr>
          <w:rFonts w:ascii="Times New Roman" w:eastAsia="Calibri" w:hAnsi="Times New Roman" w:cs="Times New Roman"/>
          <w:color w:val="000000" w:themeColor="text1"/>
          <w:sz w:val="24"/>
          <w:szCs w:val="24"/>
        </w:rPr>
      </w:pPr>
    </w:p>
    <w:p w:rsidR="000C641C" w:rsidRPr="000C641C" w:rsidRDefault="000C641C" w:rsidP="00D222BC">
      <w:pPr>
        <w:autoSpaceDE w:val="0"/>
        <w:autoSpaceDN w:val="0"/>
        <w:adjustRightInd w:val="0"/>
        <w:jc w:val="both"/>
        <w:rPr>
          <w:rFonts w:ascii="Times New Roman" w:eastAsia="Calibri" w:hAnsi="Times New Roman" w:cs="Times New Roman"/>
          <w:b/>
          <w:color w:val="000000" w:themeColor="text1"/>
          <w:sz w:val="24"/>
          <w:szCs w:val="24"/>
        </w:rPr>
      </w:pPr>
      <w:r w:rsidRPr="000C641C">
        <w:rPr>
          <w:rFonts w:ascii="Times New Roman" w:eastAsia="Calibri" w:hAnsi="Times New Roman" w:cs="Times New Roman"/>
          <w:b/>
          <w:color w:val="000000" w:themeColor="text1"/>
          <w:sz w:val="24"/>
          <w:szCs w:val="24"/>
        </w:rPr>
        <w:t>Ožujak</w:t>
      </w:r>
    </w:p>
    <w:p w:rsidR="00D222BC" w:rsidRPr="00705A95" w:rsidRDefault="00D222BC" w:rsidP="00D222BC">
      <w:pPr>
        <w:pStyle w:val="Odlomakpopisa"/>
        <w:numPr>
          <w:ilvl w:val="0"/>
          <w:numId w:val="8"/>
        </w:numPr>
        <w:autoSpaceDE w:val="0"/>
        <w:autoSpaceDN w:val="0"/>
        <w:adjustRightInd w:val="0"/>
        <w:jc w:val="both"/>
        <w:rPr>
          <w:rFonts w:ascii="Times New Roman" w:eastAsia="Calibri" w:hAnsi="Times New Roman" w:cs="Times New Roman"/>
          <w:b/>
          <w:color w:val="000000" w:themeColor="text1"/>
          <w:sz w:val="24"/>
          <w:szCs w:val="24"/>
        </w:rPr>
      </w:pPr>
      <w:r w:rsidRPr="00D222BC">
        <w:rPr>
          <w:rFonts w:ascii="Times New Roman" w:eastAsia="Calibri" w:hAnsi="Times New Roman" w:cs="Times New Roman"/>
          <w:b/>
          <w:color w:val="000000" w:themeColor="text1"/>
          <w:sz w:val="24"/>
          <w:szCs w:val="24"/>
        </w:rPr>
        <w:t xml:space="preserve">Dan Grada </w:t>
      </w:r>
      <w:r>
        <w:rPr>
          <w:rFonts w:ascii="Times New Roman" w:eastAsia="Calibri" w:hAnsi="Times New Roman" w:cs="Times New Roman"/>
          <w:b/>
          <w:color w:val="000000" w:themeColor="text1"/>
          <w:sz w:val="24"/>
          <w:szCs w:val="24"/>
        </w:rPr>
        <w:t>–</w:t>
      </w:r>
      <w:r w:rsidRPr="00D222BC">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color w:val="000000" w:themeColor="text1"/>
          <w:sz w:val="24"/>
          <w:szCs w:val="24"/>
        </w:rPr>
        <w:t>program za Dan Grada je bio gotov, te je sadržavao tradicionalne manifestacije(koncert,sajam, izložba, radionice i sl.). Nekoliko dana prije početka aktivnosti donesena je odluka o otkazivanju svih manifestacija zbog pojave korona virusa COVID-19.</w:t>
      </w:r>
    </w:p>
    <w:p w:rsidR="00705A95" w:rsidRDefault="00705A95" w:rsidP="00705A95">
      <w:pPr>
        <w:pStyle w:val="Odlomakpopisa"/>
        <w:autoSpaceDE w:val="0"/>
        <w:autoSpaceDN w:val="0"/>
        <w:adjustRightInd w:val="0"/>
        <w:jc w:val="both"/>
        <w:rPr>
          <w:rFonts w:ascii="Times New Roman" w:eastAsia="Calibri" w:hAnsi="Times New Roman" w:cs="Times New Roman"/>
          <w:b/>
          <w:color w:val="000000" w:themeColor="text1"/>
          <w:sz w:val="24"/>
          <w:szCs w:val="24"/>
        </w:rPr>
      </w:pPr>
    </w:p>
    <w:p w:rsidR="00705A95" w:rsidRPr="00B67B9D" w:rsidRDefault="00705A95" w:rsidP="00705A95">
      <w:pPr>
        <w:pStyle w:val="Odlomakpopisa"/>
        <w:autoSpaceDE w:val="0"/>
        <w:autoSpaceDN w:val="0"/>
        <w:adjustRightInd w:val="0"/>
        <w:jc w:val="both"/>
        <w:rPr>
          <w:rFonts w:ascii="Times New Roman" w:eastAsia="Calibri" w:hAnsi="Times New Roman" w:cs="Times New Roman"/>
          <w:b/>
          <w:color w:val="000000" w:themeColor="text1"/>
          <w:sz w:val="24"/>
          <w:szCs w:val="24"/>
        </w:rPr>
      </w:pPr>
    </w:p>
    <w:p w:rsidR="00B67B9D" w:rsidRPr="000C641C" w:rsidRDefault="000C641C" w:rsidP="000C641C">
      <w:pPr>
        <w:autoSpaceDE w:val="0"/>
        <w:autoSpaceDN w:val="0"/>
        <w:adjustRightInd w:val="0"/>
        <w:jc w:val="both"/>
        <w:rPr>
          <w:rFonts w:ascii="Times New Roman" w:eastAsia="Calibri" w:hAnsi="Times New Roman" w:cs="Times New Roman"/>
          <w:b/>
          <w:color w:val="000000" w:themeColor="text1"/>
          <w:sz w:val="24"/>
          <w:szCs w:val="24"/>
        </w:rPr>
      </w:pPr>
      <w:r w:rsidRPr="000C641C">
        <w:rPr>
          <w:rFonts w:ascii="Times New Roman" w:eastAsia="Calibri" w:hAnsi="Times New Roman" w:cs="Times New Roman"/>
          <w:b/>
          <w:color w:val="000000" w:themeColor="text1"/>
          <w:sz w:val="24"/>
          <w:szCs w:val="24"/>
        </w:rPr>
        <w:t>Ožujak - travanj</w:t>
      </w:r>
    </w:p>
    <w:p w:rsidR="00D222BC" w:rsidRPr="00B67B9D" w:rsidRDefault="00B67B9D" w:rsidP="00D222BC">
      <w:pPr>
        <w:pStyle w:val="Odlomakpopisa"/>
        <w:numPr>
          <w:ilvl w:val="0"/>
          <w:numId w:val="8"/>
        </w:numPr>
        <w:autoSpaceDE w:val="0"/>
        <w:autoSpaceDN w:val="0"/>
        <w:adjustRightInd w:val="0"/>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„Pišimo i crtajmo od kuće“ -  </w:t>
      </w:r>
      <w:r>
        <w:rPr>
          <w:rFonts w:ascii="Times New Roman" w:eastAsia="Calibri" w:hAnsi="Times New Roman" w:cs="Times New Roman"/>
          <w:color w:val="000000" w:themeColor="text1"/>
          <w:sz w:val="24"/>
          <w:szCs w:val="24"/>
        </w:rPr>
        <w:t xml:space="preserve">iako je vladao opći poznati slogan </w:t>
      </w:r>
      <w:r w:rsidRPr="0004061A">
        <w:rPr>
          <w:rFonts w:ascii="Times New Roman" w:eastAsia="Calibri" w:hAnsi="Times New Roman" w:cs="Times New Roman"/>
          <w:b/>
          <w:color w:val="000000" w:themeColor="text1"/>
          <w:sz w:val="24"/>
          <w:szCs w:val="24"/>
        </w:rPr>
        <w:t xml:space="preserve">#ostanidoma, </w:t>
      </w:r>
      <w:r>
        <w:rPr>
          <w:rFonts w:ascii="Times New Roman" w:eastAsia="Calibri" w:hAnsi="Times New Roman" w:cs="Times New Roman"/>
          <w:color w:val="000000" w:themeColor="text1"/>
          <w:sz w:val="24"/>
          <w:szCs w:val="24"/>
        </w:rPr>
        <w:t>bila nam je želja ostati prisutan te motivirati djecu na aktivnosti, ali ujedno promovirati znamenitosti grada, nadovezujući se  na manifestaciju „Budi turist u svome gradu“.</w:t>
      </w:r>
    </w:p>
    <w:p w:rsidR="00705A95" w:rsidRDefault="00705A95" w:rsidP="00B67B9D">
      <w:pPr>
        <w:pStyle w:val="Odlomakpopisa"/>
        <w:autoSpaceDE w:val="0"/>
        <w:autoSpaceDN w:val="0"/>
        <w:adjustRightInd w:val="0"/>
        <w:jc w:val="both"/>
        <w:rPr>
          <w:rFonts w:ascii="Times New Roman" w:eastAsia="Calibri" w:hAnsi="Times New Roman" w:cs="Times New Roman"/>
          <w:color w:val="000000" w:themeColor="text1"/>
          <w:sz w:val="24"/>
          <w:szCs w:val="24"/>
        </w:rPr>
      </w:pPr>
    </w:p>
    <w:p w:rsidR="00705A95" w:rsidRDefault="00705A95" w:rsidP="00B67B9D">
      <w:pPr>
        <w:pStyle w:val="Odlomakpopisa"/>
        <w:autoSpaceDE w:val="0"/>
        <w:autoSpaceDN w:val="0"/>
        <w:adjustRightInd w:val="0"/>
        <w:jc w:val="both"/>
        <w:rPr>
          <w:rFonts w:ascii="Times New Roman" w:eastAsia="Calibri" w:hAnsi="Times New Roman" w:cs="Times New Roman"/>
          <w:color w:val="000000" w:themeColor="text1"/>
          <w:sz w:val="24"/>
          <w:szCs w:val="24"/>
        </w:rPr>
      </w:pPr>
      <w:r w:rsidRPr="00705A95">
        <w:rPr>
          <w:rFonts w:ascii="Times New Roman" w:eastAsia="Calibri" w:hAnsi="Times New Roman" w:cs="Times New Roman"/>
          <w:noProof/>
          <w:color w:val="000000" w:themeColor="text1"/>
          <w:sz w:val="24"/>
          <w:szCs w:val="24"/>
          <w:lang w:eastAsia="hr-HR"/>
        </w:rPr>
        <w:lastRenderedPageBreak/>
        <w:drawing>
          <wp:inline distT="0" distB="0" distL="0" distR="0">
            <wp:extent cx="4562287" cy="2390775"/>
            <wp:effectExtent l="19050" t="0" r="0" b="0"/>
            <wp:docPr id="4" name="Slika 2" descr="pišimo i crtajmo od kuć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šimo i crtajmo od kuće.jpg"/>
                    <pic:cNvPicPr/>
                  </pic:nvPicPr>
                  <pic:blipFill>
                    <a:blip r:embed="rId16" cstate="print"/>
                    <a:stretch>
                      <a:fillRect/>
                    </a:stretch>
                  </pic:blipFill>
                  <pic:spPr>
                    <a:xfrm>
                      <a:off x="0" y="0"/>
                      <a:ext cx="4563060" cy="2391180"/>
                    </a:xfrm>
                    <a:prstGeom prst="rect">
                      <a:avLst/>
                    </a:prstGeom>
                    <a:ln>
                      <a:noFill/>
                    </a:ln>
                    <a:effectLst>
                      <a:softEdge rad="112500"/>
                    </a:effectLst>
                  </pic:spPr>
                </pic:pic>
              </a:graphicData>
            </a:graphic>
          </wp:inline>
        </w:drawing>
      </w:r>
    </w:p>
    <w:p w:rsidR="00705A95" w:rsidRDefault="00705A95" w:rsidP="00B67B9D">
      <w:pPr>
        <w:pStyle w:val="Odlomakpopisa"/>
        <w:autoSpaceDE w:val="0"/>
        <w:autoSpaceDN w:val="0"/>
        <w:adjustRightInd w:val="0"/>
        <w:jc w:val="both"/>
        <w:rPr>
          <w:rFonts w:ascii="Times New Roman" w:eastAsia="Calibri" w:hAnsi="Times New Roman" w:cs="Times New Roman"/>
          <w:color w:val="000000" w:themeColor="text1"/>
          <w:sz w:val="24"/>
          <w:szCs w:val="24"/>
        </w:rPr>
      </w:pPr>
    </w:p>
    <w:p w:rsidR="00705A95" w:rsidRPr="00B67B9D" w:rsidRDefault="00705A95" w:rsidP="00705A95">
      <w:pPr>
        <w:pStyle w:val="Odlomakpopisa"/>
        <w:autoSpaceDE w:val="0"/>
        <w:autoSpaceDN w:val="0"/>
        <w:adjustRightInd w:val="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Djeca bi</w:t>
      </w:r>
      <w:r w:rsidRPr="00B67B9D">
        <w:rPr>
          <w:rFonts w:ascii="Times New Roman" w:eastAsia="Calibri" w:hAnsi="Times New Roman" w:cs="Times New Roman"/>
          <w:color w:val="000000" w:themeColor="text1"/>
          <w:sz w:val="24"/>
          <w:szCs w:val="24"/>
        </w:rPr>
        <w:t xml:space="preserve"> dobivala tjedne zadatke – „Jeste li znali“ a uključivali su njima možda nepoznate atrakcije o našem gradu , te su mogla iste crtati ili napisati pjesmicu. </w:t>
      </w:r>
    </w:p>
    <w:p w:rsidR="00705A95" w:rsidRDefault="00705A95" w:rsidP="00705A95">
      <w:pPr>
        <w:pStyle w:val="Odlomakpopisa"/>
        <w:autoSpaceDE w:val="0"/>
        <w:autoSpaceDN w:val="0"/>
        <w:adjustRightInd w:val="0"/>
        <w:jc w:val="both"/>
        <w:rPr>
          <w:rFonts w:ascii="Times New Roman" w:eastAsia="Calibri" w:hAnsi="Times New Roman" w:cs="Times New Roman"/>
          <w:color w:val="000000" w:themeColor="text1"/>
          <w:sz w:val="24"/>
          <w:szCs w:val="24"/>
        </w:rPr>
      </w:pPr>
      <w:r w:rsidRPr="00B67B9D">
        <w:rPr>
          <w:rFonts w:ascii="Times New Roman" w:eastAsia="Calibri" w:hAnsi="Times New Roman" w:cs="Times New Roman"/>
          <w:color w:val="000000" w:themeColor="text1"/>
          <w:sz w:val="24"/>
          <w:szCs w:val="24"/>
        </w:rPr>
        <w:t>Zauzvrat bi ih prigodno i nagradili.</w:t>
      </w:r>
    </w:p>
    <w:p w:rsidR="00705A95" w:rsidRDefault="00705A95" w:rsidP="00705A95">
      <w:pPr>
        <w:pStyle w:val="Odlomakpopisa"/>
        <w:autoSpaceDE w:val="0"/>
        <w:autoSpaceDN w:val="0"/>
        <w:adjustRightInd w:val="0"/>
        <w:jc w:val="both"/>
        <w:rPr>
          <w:rFonts w:ascii="Times New Roman" w:eastAsia="Calibri" w:hAnsi="Times New Roman" w:cs="Times New Roman"/>
          <w:color w:val="000000" w:themeColor="text1"/>
          <w:sz w:val="24"/>
          <w:szCs w:val="24"/>
        </w:rPr>
      </w:pPr>
    </w:p>
    <w:p w:rsidR="00705A95" w:rsidRDefault="00705A95" w:rsidP="00B67B9D">
      <w:pPr>
        <w:pStyle w:val="Odlomakpopisa"/>
        <w:autoSpaceDE w:val="0"/>
        <w:autoSpaceDN w:val="0"/>
        <w:adjustRightInd w:val="0"/>
        <w:jc w:val="both"/>
        <w:rPr>
          <w:rFonts w:ascii="Times New Roman" w:eastAsia="Calibri" w:hAnsi="Times New Roman" w:cs="Times New Roman"/>
          <w:color w:val="000000" w:themeColor="text1"/>
          <w:sz w:val="24"/>
          <w:szCs w:val="24"/>
        </w:rPr>
      </w:pPr>
    </w:p>
    <w:p w:rsidR="000C641C" w:rsidRDefault="000C641C" w:rsidP="000C641C">
      <w:pPr>
        <w:autoSpaceDE w:val="0"/>
        <w:autoSpaceDN w:val="0"/>
        <w:adjustRightInd w:val="0"/>
        <w:jc w:val="both"/>
        <w:rPr>
          <w:rFonts w:ascii="Times New Roman" w:eastAsia="Calibri" w:hAnsi="Times New Roman" w:cs="Times New Roman"/>
          <w:b/>
          <w:color w:val="000000" w:themeColor="text1"/>
          <w:sz w:val="24"/>
          <w:szCs w:val="24"/>
        </w:rPr>
      </w:pPr>
      <w:r w:rsidRPr="000C641C">
        <w:rPr>
          <w:rFonts w:ascii="Times New Roman" w:eastAsia="Calibri" w:hAnsi="Times New Roman" w:cs="Times New Roman"/>
          <w:b/>
          <w:color w:val="000000" w:themeColor="text1"/>
          <w:sz w:val="24"/>
          <w:szCs w:val="24"/>
        </w:rPr>
        <w:t xml:space="preserve">Lipanj </w:t>
      </w:r>
      <w:r>
        <w:rPr>
          <w:rFonts w:ascii="Times New Roman" w:eastAsia="Calibri" w:hAnsi="Times New Roman" w:cs="Times New Roman"/>
          <w:b/>
          <w:color w:val="000000" w:themeColor="text1"/>
          <w:sz w:val="24"/>
          <w:szCs w:val="24"/>
        </w:rPr>
        <w:t>–</w:t>
      </w:r>
      <w:r w:rsidRPr="000C641C">
        <w:rPr>
          <w:rFonts w:ascii="Times New Roman" w:eastAsia="Calibri" w:hAnsi="Times New Roman" w:cs="Times New Roman"/>
          <w:b/>
          <w:color w:val="000000" w:themeColor="text1"/>
          <w:sz w:val="24"/>
          <w:szCs w:val="24"/>
        </w:rPr>
        <w:t xml:space="preserve"> kolovoz</w:t>
      </w:r>
    </w:p>
    <w:p w:rsidR="00B67B9D" w:rsidRPr="000C641C" w:rsidRDefault="000C641C" w:rsidP="000C641C">
      <w:pPr>
        <w:pStyle w:val="Odlomakpopisa"/>
        <w:numPr>
          <w:ilvl w:val="0"/>
          <w:numId w:val="8"/>
        </w:numPr>
        <w:autoSpaceDE w:val="0"/>
        <w:autoSpaceDN w:val="0"/>
        <w:adjustRightInd w:val="0"/>
        <w:jc w:val="both"/>
        <w:rPr>
          <w:rFonts w:ascii="Times New Roman" w:eastAsia="Calibri" w:hAnsi="Times New Roman" w:cs="Times New Roman"/>
          <w:color w:val="000000" w:themeColor="text1"/>
          <w:sz w:val="24"/>
          <w:szCs w:val="24"/>
        </w:rPr>
      </w:pPr>
      <w:r w:rsidRPr="000C641C">
        <w:rPr>
          <w:rFonts w:ascii="Times New Roman" w:eastAsia="Calibri" w:hAnsi="Times New Roman" w:cs="Times New Roman"/>
          <w:b/>
          <w:color w:val="000000" w:themeColor="text1"/>
          <w:sz w:val="24"/>
          <w:szCs w:val="24"/>
        </w:rPr>
        <w:t xml:space="preserve">„Biciklijada Pakrac-Lipik“ - </w:t>
      </w:r>
      <w:r w:rsidRPr="000C641C">
        <w:rPr>
          <w:rFonts w:ascii="Times New Roman" w:hAnsi="Times New Roman" w:cs="Times New Roman"/>
          <w:color w:val="000000"/>
          <w:sz w:val="24"/>
          <w:szCs w:val="24"/>
          <w:shd w:val="clear" w:color="auto" w:fill="FFFFFF"/>
        </w:rPr>
        <w:t xml:space="preserve">Svake godine okuplja sve veći broj sudionika – ozbiljnih biciklista, rekreativaca, obitelji s djecom – dakle nema dobne i ciljne skupine. Cilj biciklijade je rekreacija, druženje ali i upoznavanje turističkih sadržaja Pakraca i Lipika. </w:t>
      </w:r>
    </w:p>
    <w:p w:rsidR="000C641C" w:rsidRDefault="000C641C" w:rsidP="000C641C">
      <w:pPr>
        <w:pStyle w:val="Odlomakpopisa"/>
        <w:autoSpaceDE w:val="0"/>
        <w:autoSpaceDN w:val="0"/>
        <w:adjustRightInd w:val="0"/>
        <w:jc w:val="both"/>
        <w:rPr>
          <w:rFonts w:ascii="Times New Roman" w:eastAsia="Calibri" w:hAnsi="Times New Roman" w:cs="Times New Roman"/>
          <w:color w:val="000000" w:themeColor="text1"/>
          <w:sz w:val="24"/>
          <w:szCs w:val="24"/>
        </w:rPr>
      </w:pPr>
      <w:r w:rsidRPr="000C641C">
        <w:rPr>
          <w:rFonts w:ascii="Times New Roman" w:eastAsia="Calibri" w:hAnsi="Times New Roman" w:cs="Times New Roman"/>
          <w:color w:val="000000" w:themeColor="text1"/>
          <w:sz w:val="24"/>
          <w:szCs w:val="24"/>
        </w:rPr>
        <w:t>Ove godine smo zabilježili stotinjak sudionika, te ćemo i ove godine veću pozornost pridodati promociji ovakvih sadržaja koji se odvijaju na otvorenom.</w:t>
      </w:r>
    </w:p>
    <w:p w:rsidR="00705A95" w:rsidRDefault="00705A95" w:rsidP="000C641C">
      <w:pPr>
        <w:pStyle w:val="Odlomakpopisa"/>
        <w:autoSpaceDE w:val="0"/>
        <w:autoSpaceDN w:val="0"/>
        <w:adjustRightInd w:val="0"/>
        <w:jc w:val="both"/>
        <w:rPr>
          <w:rFonts w:ascii="Times New Roman" w:eastAsia="Calibri" w:hAnsi="Times New Roman" w:cs="Times New Roman"/>
          <w:color w:val="000000" w:themeColor="text1"/>
          <w:sz w:val="24"/>
          <w:szCs w:val="24"/>
        </w:rPr>
      </w:pPr>
    </w:p>
    <w:p w:rsidR="00705A95" w:rsidRDefault="00705A95" w:rsidP="000C641C">
      <w:pPr>
        <w:pStyle w:val="Odlomakpopisa"/>
        <w:autoSpaceDE w:val="0"/>
        <w:autoSpaceDN w:val="0"/>
        <w:adjustRightInd w:val="0"/>
        <w:jc w:val="both"/>
        <w:rPr>
          <w:rFonts w:ascii="Times New Roman" w:eastAsia="Calibri" w:hAnsi="Times New Roman" w:cs="Times New Roman"/>
          <w:color w:val="000000" w:themeColor="text1"/>
          <w:sz w:val="24"/>
          <w:szCs w:val="24"/>
        </w:rPr>
      </w:pPr>
    </w:p>
    <w:p w:rsidR="00705A95" w:rsidRPr="00705A95" w:rsidRDefault="00705A95" w:rsidP="00705A95">
      <w:pPr>
        <w:autoSpaceDE w:val="0"/>
        <w:autoSpaceDN w:val="0"/>
        <w:adjustRightInd w:val="0"/>
        <w:rPr>
          <w:rFonts w:ascii="Times New Roman" w:eastAsia="Calibri" w:hAnsi="Times New Roman" w:cs="Times New Roman"/>
          <w:color w:val="000000" w:themeColor="text1"/>
          <w:sz w:val="24"/>
          <w:szCs w:val="24"/>
        </w:rPr>
      </w:pPr>
      <w:r>
        <w:rPr>
          <w:noProof/>
          <w:lang w:eastAsia="hr-HR"/>
        </w:rPr>
        <w:drawing>
          <wp:inline distT="0" distB="0" distL="0" distR="0">
            <wp:extent cx="5762625" cy="2628900"/>
            <wp:effectExtent l="19050" t="0" r="9525" b="0"/>
            <wp:docPr id="5" name="Slika 4" descr="PO PEDALI” PAKRACOM I LIPIKOM Biciklijada okupila 95 rekreativaca – Grad  Pak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 PEDALI” PAKRACOM I LIPIKOM Biciklijada okupila 95 rekreativaca – Grad  Pakrac"/>
                    <pic:cNvPicPr>
                      <a:picLocks noChangeAspect="1" noChangeArrowheads="1"/>
                    </pic:cNvPicPr>
                  </pic:nvPicPr>
                  <pic:blipFill>
                    <a:blip r:embed="rId17" cstate="print"/>
                    <a:srcRect/>
                    <a:stretch>
                      <a:fillRect/>
                    </a:stretch>
                  </pic:blipFill>
                  <pic:spPr bwMode="auto">
                    <a:xfrm>
                      <a:off x="0" y="0"/>
                      <a:ext cx="5760720" cy="2628031"/>
                    </a:xfrm>
                    <a:prstGeom prst="rect">
                      <a:avLst/>
                    </a:prstGeom>
                    <a:ln>
                      <a:noFill/>
                    </a:ln>
                    <a:effectLst>
                      <a:softEdge rad="112500"/>
                    </a:effectLst>
                  </pic:spPr>
                </pic:pic>
              </a:graphicData>
            </a:graphic>
          </wp:inline>
        </w:drawing>
      </w:r>
    </w:p>
    <w:p w:rsidR="00705A95" w:rsidRDefault="00705A95" w:rsidP="000C641C">
      <w:pPr>
        <w:pStyle w:val="Odlomakpopisa"/>
        <w:autoSpaceDE w:val="0"/>
        <w:autoSpaceDN w:val="0"/>
        <w:adjustRightInd w:val="0"/>
        <w:jc w:val="both"/>
        <w:rPr>
          <w:rFonts w:ascii="Times New Roman" w:eastAsia="Calibri" w:hAnsi="Times New Roman" w:cs="Times New Roman"/>
          <w:color w:val="000000" w:themeColor="text1"/>
          <w:sz w:val="24"/>
          <w:szCs w:val="24"/>
        </w:rPr>
      </w:pPr>
    </w:p>
    <w:p w:rsidR="00705A95" w:rsidRPr="000C641C" w:rsidRDefault="00705A95" w:rsidP="000C641C">
      <w:pPr>
        <w:pStyle w:val="Odlomakpopisa"/>
        <w:autoSpaceDE w:val="0"/>
        <w:autoSpaceDN w:val="0"/>
        <w:adjustRightInd w:val="0"/>
        <w:jc w:val="both"/>
        <w:rPr>
          <w:rFonts w:ascii="Times New Roman" w:eastAsia="Calibri" w:hAnsi="Times New Roman" w:cs="Times New Roman"/>
          <w:color w:val="000000" w:themeColor="text1"/>
          <w:sz w:val="24"/>
          <w:szCs w:val="24"/>
        </w:rPr>
      </w:pPr>
    </w:p>
    <w:p w:rsidR="000C641C" w:rsidRPr="000C641C" w:rsidRDefault="000C641C" w:rsidP="000C641C">
      <w:pPr>
        <w:pStyle w:val="Odlomakpopisa"/>
        <w:autoSpaceDE w:val="0"/>
        <w:autoSpaceDN w:val="0"/>
        <w:adjustRightInd w:val="0"/>
        <w:jc w:val="both"/>
        <w:rPr>
          <w:rFonts w:ascii="Times New Roman" w:eastAsia="Calibri" w:hAnsi="Times New Roman" w:cs="Times New Roman"/>
          <w:color w:val="000000" w:themeColor="text1"/>
          <w:sz w:val="24"/>
          <w:szCs w:val="24"/>
        </w:rPr>
      </w:pPr>
    </w:p>
    <w:p w:rsidR="00F332AF" w:rsidRPr="00F332AF" w:rsidRDefault="000C641C" w:rsidP="00F332AF">
      <w:pPr>
        <w:pStyle w:val="Odlomakpopisa"/>
        <w:numPr>
          <w:ilvl w:val="0"/>
          <w:numId w:val="8"/>
        </w:numPr>
        <w:autoSpaceDE w:val="0"/>
        <w:autoSpaceDN w:val="0"/>
        <w:adjustRightInd w:val="0"/>
        <w:jc w:val="both"/>
        <w:rPr>
          <w:rFonts w:ascii="Times New Roman" w:eastAsia="Calibri" w:hAnsi="Times New Roman" w:cs="Times New Roman"/>
          <w:b/>
          <w:color w:val="000000" w:themeColor="text1"/>
          <w:sz w:val="24"/>
          <w:szCs w:val="24"/>
        </w:rPr>
      </w:pPr>
      <w:r w:rsidRPr="000C641C">
        <w:rPr>
          <w:rFonts w:ascii="Times New Roman" w:eastAsia="Calibri" w:hAnsi="Times New Roman" w:cs="Times New Roman"/>
          <w:b/>
          <w:color w:val="000000" w:themeColor="text1"/>
          <w:sz w:val="24"/>
          <w:szCs w:val="24"/>
        </w:rPr>
        <w:lastRenderedPageBreak/>
        <w:t xml:space="preserve">„Kino na otvorenom“ </w:t>
      </w:r>
      <w:r>
        <w:rPr>
          <w:rFonts w:ascii="Times New Roman" w:eastAsia="Calibri" w:hAnsi="Times New Roman" w:cs="Times New Roman"/>
          <w:b/>
          <w:color w:val="000000" w:themeColor="text1"/>
          <w:sz w:val="24"/>
          <w:szCs w:val="24"/>
        </w:rPr>
        <w:t>–</w:t>
      </w:r>
      <w:r w:rsidRPr="000C641C">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color w:val="000000" w:themeColor="text1"/>
          <w:sz w:val="24"/>
          <w:szCs w:val="24"/>
        </w:rPr>
        <w:t xml:space="preserve">druga godina održavanja ove manifestacije, koja je i ove godine uspješno provedena u dvorištu kurije Janković.  Kino projekcije su se održavale subotom , te smo zbog preporuka </w:t>
      </w:r>
      <w:r w:rsidR="00F332AF">
        <w:rPr>
          <w:rFonts w:ascii="Times New Roman" w:eastAsia="Calibri" w:hAnsi="Times New Roman" w:cs="Times New Roman"/>
          <w:color w:val="000000" w:themeColor="text1"/>
          <w:sz w:val="24"/>
          <w:szCs w:val="24"/>
        </w:rPr>
        <w:t>poduzimali propisane epidemiološke mjere.</w:t>
      </w:r>
    </w:p>
    <w:p w:rsidR="00705A95" w:rsidRDefault="00705A95" w:rsidP="00705A95">
      <w:pPr>
        <w:pStyle w:val="Odlomakpopisa"/>
        <w:autoSpaceDE w:val="0"/>
        <w:autoSpaceDN w:val="0"/>
        <w:adjustRightInd w:val="0"/>
        <w:jc w:val="center"/>
        <w:rPr>
          <w:rFonts w:ascii="Times New Roman" w:eastAsia="Calibri" w:hAnsi="Times New Roman" w:cs="Times New Roman"/>
          <w:b/>
          <w:color w:val="000000" w:themeColor="text1"/>
          <w:sz w:val="24"/>
          <w:szCs w:val="24"/>
        </w:rPr>
      </w:pPr>
    </w:p>
    <w:p w:rsidR="00F332AF" w:rsidRPr="00F332AF" w:rsidRDefault="00705A95" w:rsidP="00705A95">
      <w:pPr>
        <w:pStyle w:val="Odlomakpopisa"/>
        <w:autoSpaceDE w:val="0"/>
        <w:autoSpaceDN w:val="0"/>
        <w:adjustRightInd w:val="0"/>
        <w:jc w:val="center"/>
        <w:rPr>
          <w:rFonts w:ascii="Times New Roman" w:eastAsia="Calibri" w:hAnsi="Times New Roman" w:cs="Times New Roman"/>
          <w:b/>
          <w:color w:val="000000" w:themeColor="text1"/>
          <w:sz w:val="24"/>
          <w:szCs w:val="24"/>
        </w:rPr>
      </w:pPr>
      <w:r w:rsidRPr="00705A95">
        <w:rPr>
          <w:rFonts w:ascii="Times New Roman" w:eastAsia="Calibri" w:hAnsi="Times New Roman" w:cs="Times New Roman"/>
          <w:b/>
          <w:noProof/>
          <w:color w:val="000000" w:themeColor="text1"/>
          <w:sz w:val="24"/>
          <w:szCs w:val="24"/>
          <w:lang w:eastAsia="hr-HR"/>
        </w:rPr>
        <w:drawing>
          <wp:inline distT="0" distB="0" distL="0" distR="0">
            <wp:extent cx="4184162" cy="2790825"/>
            <wp:effectExtent l="19050" t="0" r="6838" b="0"/>
            <wp:docPr id="8" name="Slika 7" descr="kino pod zvijezd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o pod zvijezdama.jpg"/>
                    <pic:cNvPicPr/>
                  </pic:nvPicPr>
                  <pic:blipFill>
                    <a:blip r:embed="rId18" cstate="print"/>
                    <a:stretch>
                      <a:fillRect/>
                    </a:stretch>
                  </pic:blipFill>
                  <pic:spPr>
                    <a:xfrm>
                      <a:off x="0" y="0"/>
                      <a:ext cx="4188315" cy="2793595"/>
                    </a:xfrm>
                    <a:prstGeom prst="rect">
                      <a:avLst/>
                    </a:prstGeom>
                    <a:ln>
                      <a:noFill/>
                    </a:ln>
                    <a:effectLst>
                      <a:softEdge rad="112500"/>
                    </a:effectLst>
                  </pic:spPr>
                </pic:pic>
              </a:graphicData>
            </a:graphic>
          </wp:inline>
        </w:drawing>
      </w:r>
    </w:p>
    <w:p w:rsidR="00D222BC" w:rsidRPr="00526C62" w:rsidRDefault="00D222BC" w:rsidP="00526C62">
      <w:pPr>
        <w:pStyle w:val="Naslov1"/>
        <w:rPr>
          <w:rFonts w:eastAsia="Calibri"/>
          <w:b/>
        </w:rPr>
      </w:pPr>
    </w:p>
    <w:p w:rsidR="00D222BC" w:rsidRDefault="00D222BC" w:rsidP="00526C62">
      <w:pPr>
        <w:pStyle w:val="Naslov1"/>
        <w:rPr>
          <w:rFonts w:eastAsia="Calibri"/>
          <w:b/>
        </w:rPr>
      </w:pPr>
      <w:bookmarkStart w:id="16" w:name="_Toc66705151"/>
      <w:r w:rsidRPr="00526C62">
        <w:rPr>
          <w:rFonts w:eastAsia="Calibri"/>
          <w:b/>
        </w:rPr>
        <w:t>4.2. Potpore manifestacijama</w:t>
      </w:r>
      <w:bookmarkEnd w:id="16"/>
    </w:p>
    <w:p w:rsidR="00526C62" w:rsidRPr="00526C62" w:rsidRDefault="00526C62" w:rsidP="00526C62"/>
    <w:p w:rsidR="00F332AF" w:rsidRPr="00533C8A" w:rsidRDefault="00F332AF" w:rsidP="00F332AF">
      <w:pPr>
        <w:pStyle w:val="Default"/>
        <w:ind w:firstLine="709"/>
        <w:jc w:val="both"/>
        <w:rPr>
          <w:rFonts w:ascii="Times New Roman" w:hAnsi="Times New Roman" w:cs="Times New Roman"/>
          <w:color w:val="000000" w:themeColor="text1"/>
        </w:rPr>
      </w:pPr>
      <w:r w:rsidRPr="00533C8A">
        <w:rPr>
          <w:rFonts w:ascii="Times New Roman" w:hAnsi="Times New Roman" w:cs="Times New Roman"/>
          <w:color w:val="000000" w:themeColor="text1"/>
        </w:rPr>
        <w:t xml:space="preserve">Na području grada Pakraca postoji duga tradicija održavanja manifestacija različitih profila i karaktera, u kojim se ogleda bogatstvo tradicije, folklora, običaja, povijesti i kulture. Istovremeno, tijekom proteklih desetak ili više godina na našem području uspostavio se i novi ciklus priredbi i manifestacija, koji svojim sadržajima, prilagođenim vremenu, okolnostima i potrebama znatno pridonose obogaćivanju turističke ponude. </w:t>
      </w:r>
    </w:p>
    <w:p w:rsidR="00F332AF" w:rsidRPr="00533C8A" w:rsidRDefault="00F332AF" w:rsidP="00F332AF">
      <w:pPr>
        <w:pStyle w:val="Default"/>
        <w:ind w:firstLine="709"/>
        <w:jc w:val="both"/>
        <w:rPr>
          <w:rFonts w:ascii="Times New Roman" w:hAnsi="Times New Roman" w:cs="Times New Roman"/>
          <w:color w:val="000000" w:themeColor="text1"/>
        </w:rPr>
      </w:pPr>
    </w:p>
    <w:p w:rsidR="00F332AF" w:rsidRDefault="00F332AF" w:rsidP="00F332AF">
      <w:pPr>
        <w:pStyle w:val="Default"/>
        <w:ind w:firstLine="709"/>
        <w:jc w:val="both"/>
        <w:rPr>
          <w:rFonts w:ascii="Times New Roman" w:hAnsi="Times New Roman" w:cs="Times New Roman"/>
          <w:color w:val="000000" w:themeColor="text1"/>
        </w:rPr>
      </w:pPr>
      <w:r w:rsidRPr="00533C8A">
        <w:rPr>
          <w:rFonts w:ascii="Times New Roman" w:hAnsi="Times New Roman" w:cs="Times New Roman"/>
          <w:color w:val="000000" w:themeColor="text1"/>
        </w:rPr>
        <w:t>TZ grada Pakraca ovakve tu</w:t>
      </w:r>
      <w:r>
        <w:rPr>
          <w:rFonts w:ascii="Times New Roman" w:hAnsi="Times New Roman" w:cs="Times New Roman"/>
          <w:color w:val="000000" w:themeColor="text1"/>
        </w:rPr>
        <w:t xml:space="preserve">rističke sadržaje, financijski , tehnički ili </w:t>
      </w:r>
      <w:r w:rsidRPr="00533C8A">
        <w:rPr>
          <w:rFonts w:ascii="Times New Roman" w:hAnsi="Times New Roman" w:cs="Times New Roman"/>
          <w:color w:val="000000" w:themeColor="text1"/>
        </w:rPr>
        <w:t xml:space="preserve"> organizacijski podupire u okviru svojih mogućnosti, no podržava nastavak održavanja i rast takvi</w:t>
      </w:r>
      <w:r>
        <w:rPr>
          <w:rFonts w:ascii="Times New Roman" w:hAnsi="Times New Roman" w:cs="Times New Roman"/>
          <w:color w:val="000000" w:themeColor="text1"/>
        </w:rPr>
        <w:t>h manifestacija, te je i u 20</w:t>
      </w:r>
      <w:r w:rsidRPr="00533C8A">
        <w:rPr>
          <w:rFonts w:ascii="Times New Roman" w:hAnsi="Times New Roman" w:cs="Times New Roman"/>
          <w:color w:val="000000" w:themeColor="text1"/>
        </w:rPr>
        <w:t>. godini pratila i podržavala rad i trud organizacija i udruga koje se trude obogatiti turist</w:t>
      </w:r>
      <w:r>
        <w:rPr>
          <w:rFonts w:ascii="Times New Roman" w:hAnsi="Times New Roman" w:cs="Times New Roman"/>
          <w:color w:val="000000" w:themeColor="text1"/>
        </w:rPr>
        <w:t>ičku ponudu svojim djelovanjem.</w:t>
      </w:r>
    </w:p>
    <w:p w:rsidR="00F332AF" w:rsidRDefault="00F332AF" w:rsidP="00F332AF">
      <w:pPr>
        <w:pStyle w:val="Default"/>
        <w:jc w:val="both"/>
        <w:rPr>
          <w:rFonts w:ascii="Times New Roman" w:hAnsi="Times New Roman" w:cs="Times New Roman"/>
          <w:color w:val="000000" w:themeColor="text1"/>
        </w:rPr>
      </w:pPr>
    </w:p>
    <w:p w:rsidR="00F332AF" w:rsidRDefault="00F332AF" w:rsidP="00F332AF">
      <w:pPr>
        <w:pStyle w:val="Default"/>
        <w:jc w:val="both"/>
        <w:rPr>
          <w:rFonts w:ascii="Times New Roman" w:hAnsi="Times New Roman" w:cs="Times New Roman"/>
          <w:color w:val="000000" w:themeColor="text1"/>
        </w:rPr>
      </w:pPr>
      <w:r>
        <w:rPr>
          <w:rFonts w:ascii="Times New Roman" w:hAnsi="Times New Roman" w:cs="Times New Roman"/>
          <w:color w:val="000000" w:themeColor="text1"/>
        </w:rPr>
        <w:t>Ove godine smo podržali:</w:t>
      </w:r>
    </w:p>
    <w:p w:rsidR="00F332AF" w:rsidRDefault="00F332AF" w:rsidP="00F332AF">
      <w:pPr>
        <w:pStyle w:val="Default"/>
        <w:jc w:val="both"/>
        <w:rPr>
          <w:rFonts w:ascii="Times New Roman" w:hAnsi="Times New Roman" w:cs="Times New Roman"/>
          <w:color w:val="000000" w:themeColor="text1"/>
        </w:rPr>
      </w:pPr>
    </w:p>
    <w:p w:rsidR="00F332AF" w:rsidRPr="00F332AF" w:rsidRDefault="00F332AF" w:rsidP="00F332AF">
      <w:pPr>
        <w:pStyle w:val="Default"/>
        <w:numPr>
          <w:ilvl w:val="0"/>
          <w:numId w:val="8"/>
        </w:numPr>
        <w:jc w:val="both"/>
        <w:rPr>
          <w:rFonts w:ascii="Times New Roman" w:hAnsi="Times New Roman" w:cs="Times New Roman"/>
          <w:b/>
          <w:color w:val="000000" w:themeColor="text1"/>
        </w:rPr>
      </w:pPr>
      <w:r w:rsidRPr="00F332AF">
        <w:rPr>
          <w:rFonts w:ascii="Times New Roman" w:hAnsi="Times New Roman" w:cs="Times New Roman"/>
          <w:b/>
          <w:color w:val="000000" w:themeColor="text1"/>
        </w:rPr>
        <w:t xml:space="preserve">„Pozdrav ljetu“ – </w:t>
      </w:r>
      <w:r w:rsidRPr="00F332AF">
        <w:rPr>
          <w:rFonts w:ascii="Times New Roman" w:hAnsi="Times New Roman" w:cs="Times New Roman"/>
          <w:color w:val="000000" w:themeColor="text1"/>
        </w:rPr>
        <w:t>tradicionalni</w:t>
      </w:r>
      <w:r>
        <w:rPr>
          <w:rFonts w:ascii="Times New Roman" w:hAnsi="Times New Roman" w:cs="Times New Roman"/>
          <w:color w:val="000000" w:themeColor="text1"/>
        </w:rPr>
        <w:t xml:space="preserve"> dvodnevni </w:t>
      </w:r>
      <w:r w:rsidRPr="00F332AF">
        <w:rPr>
          <w:rFonts w:ascii="Times New Roman" w:hAnsi="Times New Roman" w:cs="Times New Roman"/>
          <w:color w:val="000000" w:themeColor="text1"/>
        </w:rPr>
        <w:t xml:space="preserve"> šumski festival</w:t>
      </w:r>
      <w:r>
        <w:rPr>
          <w:rFonts w:ascii="Times New Roman" w:hAnsi="Times New Roman" w:cs="Times New Roman"/>
          <w:color w:val="000000" w:themeColor="text1"/>
        </w:rPr>
        <w:t xml:space="preserve"> na izletištu Omanovac</w:t>
      </w:r>
    </w:p>
    <w:p w:rsidR="00F332AF" w:rsidRPr="00F332AF" w:rsidRDefault="00F332AF" w:rsidP="00F332AF">
      <w:pPr>
        <w:pStyle w:val="Default"/>
        <w:numPr>
          <w:ilvl w:val="0"/>
          <w:numId w:val="8"/>
        </w:numPr>
        <w:jc w:val="both"/>
        <w:rPr>
          <w:rFonts w:ascii="Times New Roman" w:hAnsi="Times New Roman" w:cs="Times New Roman"/>
          <w:color w:val="000000" w:themeColor="text1"/>
        </w:rPr>
      </w:pPr>
      <w:r w:rsidRPr="00F332AF">
        <w:rPr>
          <w:rFonts w:ascii="Times New Roman" w:hAnsi="Times New Roman" w:cs="Times New Roman"/>
          <w:b/>
          <w:color w:val="000000" w:themeColor="text1"/>
        </w:rPr>
        <w:t>„Eržika plemenita“</w:t>
      </w:r>
      <w:r>
        <w:rPr>
          <w:rFonts w:ascii="Times New Roman" w:hAnsi="Times New Roman" w:cs="Times New Roman"/>
          <w:b/>
          <w:color w:val="000000" w:themeColor="text1"/>
        </w:rPr>
        <w:t xml:space="preserve"> – </w:t>
      </w:r>
      <w:r w:rsidRPr="00F332AF">
        <w:rPr>
          <w:rFonts w:ascii="Times New Roman" w:hAnsi="Times New Roman" w:cs="Times New Roman"/>
          <w:color w:val="000000" w:themeColor="text1"/>
        </w:rPr>
        <w:t xml:space="preserve">domaći film </w:t>
      </w:r>
      <w:r>
        <w:rPr>
          <w:rFonts w:ascii="Times New Roman" w:hAnsi="Times New Roman" w:cs="Times New Roman"/>
          <w:color w:val="000000" w:themeColor="text1"/>
        </w:rPr>
        <w:t xml:space="preserve">u kojem su uz glavnu radnju prezentirane lokalne znamenitosti, gastronomija i povijest </w:t>
      </w:r>
    </w:p>
    <w:p w:rsidR="00AD781F" w:rsidRDefault="00F332AF" w:rsidP="001643EF">
      <w:pPr>
        <w:pStyle w:val="Odlomakpopisa"/>
        <w:numPr>
          <w:ilvl w:val="0"/>
          <w:numId w:val="8"/>
        </w:numPr>
        <w:autoSpaceDE w:val="0"/>
        <w:autoSpaceDN w:val="0"/>
        <w:adjustRightInd w:val="0"/>
        <w:jc w:val="both"/>
        <w:rPr>
          <w:rFonts w:ascii="Times New Roman" w:eastAsia="Calibri" w:hAnsi="Times New Roman" w:cs="Times New Roman"/>
          <w:b/>
          <w:color w:val="000000" w:themeColor="text1"/>
          <w:sz w:val="24"/>
          <w:szCs w:val="24"/>
        </w:rPr>
      </w:pPr>
      <w:r w:rsidRPr="00F332AF">
        <w:rPr>
          <w:rFonts w:ascii="Times New Roman" w:eastAsia="Calibri" w:hAnsi="Times New Roman" w:cs="Times New Roman"/>
          <w:b/>
          <w:color w:val="000000" w:themeColor="text1"/>
          <w:sz w:val="24"/>
          <w:szCs w:val="24"/>
        </w:rPr>
        <w:t>„Gea oprosti“</w:t>
      </w:r>
      <w:r>
        <w:rPr>
          <w:rFonts w:ascii="Times New Roman" w:eastAsia="Calibri" w:hAnsi="Times New Roman" w:cs="Times New Roman"/>
          <w:b/>
          <w:color w:val="000000" w:themeColor="text1"/>
          <w:sz w:val="24"/>
          <w:szCs w:val="24"/>
        </w:rPr>
        <w:t xml:space="preserve"> </w:t>
      </w:r>
    </w:p>
    <w:p w:rsidR="00705A95" w:rsidRDefault="00705A95" w:rsidP="00705A95">
      <w:pPr>
        <w:pStyle w:val="Odlomakpopisa"/>
        <w:autoSpaceDE w:val="0"/>
        <w:autoSpaceDN w:val="0"/>
        <w:adjustRightInd w:val="0"/>
        <w:jc w:val="both"/>
        <w:rPr>
          <w:rFonts w:ascii="Times New Roman" w:eastAsia="Calibri" w:hAnsi="Times New Roman" w:cs="Times New Roman"/>
          <w:b/>
          <w:color w:val="000000" w:themeColor="text1"/>
          <w:sz w:val="24"/>
          <w:szCs w:val="24"/>
        </w:rPr>
      </w:pPr>
    </w:p>
    <w:p w:rsidR="00AD781F" w:rsidRDefault="00AD781F" w:rsidP="00DC0F42">
      <w:pPr>
        <w:pStyle w:val="Naslov1"/>
        <w:numPr>
          <w:ilvl w:val="0"/>
          <w:numId w:val="6"/>
        </w:numPr>
        <w:rPr>
          <w:b/>
        </w:rPr>
      </w:pPr>
      <w:bookmarkStart w:id="17" w:name="_Toc66705152"/>
      <w:r w:rsidRPr="00DC0F42">
        <w:rPr>
          <w:b/>
        </w:rPr>
        <w:t>Projekti prijavljeni na natječaje Hrvatske turističke zajednice, Ministarstva turizma i sl.</w:t>
      </w:r>
      <w:bookmarkEnd w:id="17"/>
    </w:p>
    <w:p w:rsidR="00DC0F42" w:rsidRPr="00DC0F42" w:rsidRDefault="00DC0F42" w:rsidP="00DC0F42"/>
    <w:p w:rsidR="00AD781F" w:rsidRDefault="005760CC" w:rsidP="00AD781F">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Tijekom 2020.god. na HTZ-u i Ministarstvo turizma nismo kandidirali ni jedan natječaj, iz razloga svi najavljeni natječaji su zbog epidemije otkazani.</w:t>
      </w:r>
    </w:p>
    <w:p w:rsidR="006039A3" w:rsidRDefault="006039A3" w:rsidP="006039A3">
      <w:pPr>
        <w:pStyle w:val="Tijeloteksta"/>
        <w:numPr>
          <w:ilvl w:val="0"/>
          <w:numId w:val="10"/>
        </w:numPr>
        <w:rPr>
          <w:rFonts w:ascii="Times New Roman" w:hAnsi="Times New Roman"/>
          <w:color w:val="000000" w:themeColor="text1"/>
          <w:szCs w:val="24"/>
        </w:rPr>
      </w:pPr>
      <w:r>
        <w:rPr>
          <w:rFonts w:ascii="Times New Roman" w:hAnsi="Times New Roman"/>
          <w:color w:val="000000" w:themeColor="text1"/>
          <w:szCs w:val="24"/>
        </w:rPr>
        <w:lastRenderedPageBreak/>
        <w:t>U ožujku 2020.godine smo u suradnji s U</w:t>
      </w:r>
      <w:r w:rsidRPr="00800924">
        <w:rPr>
          <w:rFonts w:ascii="Times New Roman" w:hAnsi="Times New Roman"/>
          <w:color w:val="000000" w:themeColor="text1"/>
          <w:szCs w:val="24"/>
        </w:rPr>
        <w:t>drug</w:t>
      </w:r>
      <w:r>
        <w:rPr>
          <w:rFonts w:ascii="Times New Roman" w:hAnsi="Times New Roman"/>
          <w:color w:val="000000" w:themeColor="text1"/>
          <w:szCs w:val="24"/>
        </w:rPr>
        <w:t>om  Hrvatske policije branitelja Pakraca i L</w:t>
      </w:r>
      <w:r w:rsidRPr="00800924">
        <w:rPr>
          <w:rFonts w:ascii="Times New Roman" w:hAnsi="Times New Roman"/>
          <w:color w:val="000000" w:themeColor="text1"/>
          <w:szCs w:val="24"/>
        </w:rPr>
        <w:t>ipika</w:t>
      </w:r>
      <w:r>
        <w:rPr>
          <w:rFonts w:ascii="Times New Roman" w:hAnsi="Times New Roman"/>
          <w:color w:val="000000" w:themeColor="text1"/>
          <w:szCs w:val="24"/>
        </w:rPr>
        <w:t xml:space="preserve"> kandidirali projekt „Vodič kroz Domovinski rat“ preko Ministarstva branitelja.</w:t>
      </w:r>
    </w:p>
    <w:p w:rsidR="006039A3" w:rsidRDefault="006039A3" w:rsidP="00AD781F">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Projekt će biti realiziran u 2021.godini.</w:t>
      </w:r>
    </w:p>
    <w:p w:rsidR="006039A3" w:rsidRDefault="006039A3" w:rsidP="006039A3">
      <w:pPr>
        <w:pStyle w:val="Odlomakpopisa"/>
        <w:numPr>
          <w:ilvl w:val="0"/>
          <w:numId w:val="10"/>
        </w:numPr>
        <w:autoSpaceDE w:val="0"/>
        <w:autoSpaceDN w:val="0"/>
        <w:adjustRightInd w:val="0"/>
        <w:jc w:val="both"/>
        <w:rPr>
          <w:rFonts w:ascii="Times New Roman" w:hAnsi="Times New Roman" w:cs="Times New Roman"/>
          <w:color w:val="000000" w:themeColor="text1"/>
          <w:sz w:val="24"/>
          <w:szCs w:val="24"/>
        </w:rPr>
      </w:pPr>
      <w:r w:rsidRPr="006039A3">
        <w:rPr>
          <w:rFonts w:ascii="Times New Roman" w:hAnsi="Times New Roman" w:cs="Times New Roman"/>
          <w:color w:val="000000" w:themeColor="text1"/>
          <w:sz w:val="24"/>
          <w:szCs w:val="24"/>
        </w:rPr>
        <w:t>„Poučna staza Kalvarija“ – iako nismo nositelji projekta, u 2019.godin. smo zajedno s PCP-om Pakrac pripremili spomenuti projekt  koji je kandidiran na  APPRRR,  a odobren u ožujku 2020.god. Nositelj projekta je PD „Psunj“.</w:t>
      </w:r>
    </w:p>
    <w:p w:rsidR="00D73F26" w:rsidRPr="00D73F26" w:rsidRDefault="00D73F26" w:rsidP="00D73F26">
      <w:pPr>
        <w:pStyle w:val="Odlomakpopisa"/>
        <w:autoSpaceDE w:val="0"/>
        <w:autoSpaceDN w:val="0"/>
        <w:adjustRightInd w:val="0"/>
        <w:jc w:val="both"/>
        <w:rPr>
          <w:rFonts w:ascii="Times New Roman" w:hAnsi="Times New Roman" w:cs="Times New Roman"/>
          <w:color w:val="000000" w:themeColor="text1"/>
          <w:sz w:val="24"/>
          <w:szCs w:val="24"/>
        </w:rPr>
      </w:pPr>
    </w:p>
    <w:p w:rsidR="00D73F26" w:rsidRPr="00D73F26" w:rsidRDefault="00D73F26" w:rsidP="00D73F26">
      <w:pPr>
        <w:pStyle w:val="Odlomakpopisa"/>
        <w:numPr>
          <w:ilvl w:val="0"/>
          <w:numId w:val="10"/>
        </w:numPr>
        <w:autoSpaceDE w:val="0"/>
        <w:autoSpaceDN w:val="0"/>
        <w:adjustRightInd w:val="0"/>
        <w:jc w:val="both"/>
        <w:rPr>
          <w:rFonts w:ascii="Times New Roman" w:hAnsi="Times New Roman" w:cs="Times New Roman"/>
          <w:color w:val="000000" w:themeColor="text1"/>
          <w:sz w:val="24"/>
          <w:szCs w:val="24"/>
        </w:rPr>
      </w:pPr>
      <w:r w:rsidRPr="00D73F26">
        <w:rPr>
          <w:rFonts w:ascii="Times New Roman" w:hAnsi="Times New Roman" w:cs="Times New Roman"/>
          <w:color w:val="000000" w:themeColor="text1"/>
          <w:sz w:val="24"/>
          <w:szCs w:val="24"/>
          <w:shd w:val="clear" w:color="auto" w:fill="FFFFFF"/>
        </w:rPr>
        <w:t>Program poticanja ulaganja u povećanje smještajnih kapaciteta na području Požeško-slavonske županije u 2020.god. – i ove godine smo obav</w:t>
      </w:r>
      <w:r w:rsidR="0004061A">
        <w:rPr>
          <w:rFonts w:ascii="Times New Roman" w:hAnsi="Times New Roman" w:cs="Times New Roman"/>
          <w:color w:val="000000" w:themeColor="text1"/>
          <w:sz w:val="24"/>
          <w:szCs w:val="24"/>
          <w:shd w:val="clear" w:color="auto" w:fill="FFFFFF"/>
        </w:rPr>
        <w:t>i</w:t>
      </w:r>
      <w:r w:rsidRPr="00D73F26">
        <w:rPr>
          <w:rFonts w:ascii="Times New Roman" w:hAnsi="Times New Roman" w:cs="Times New Roman"/>
          <w:color w:val="000000" w:themeColor="text1"/>
          <w:sz w:val="24"/>
          <w:szCs w:val="24"/>
          <w:shd w:val="clear" w:color="auto" w:fill="FFFFFF"/>
        </w:rPr>
        <w:t xml:space="preserve">jestili sve zainteresirane sadašnje i potencijalne iznajmljivače o potporama, te smo svim zainteresiranima pomogli u aplikaciji na spomenuti natječaj. </w:t>
      </w:r>
    </w:p>
    <w:tbl>
      <w:tblPr>
        <w:tblStyle w:val="Svijetlosjenanje-Isticanje2"/>
        <w:tblpPr w:leftFromText="180" w:rightFromText="180" w:vertAnchor="text" w:horzAnchor="margin" w:tblpY="500"/>
        <w:tblW w:w="0" w:type="auto"/>
        <w:tblLook w:val="04A0"/>
      </w:tblPr>
      <w:tblGrid>
        <w:gridCol w:w="1677"/>
        <w:gridCol w:w="1298"/>
        <w:gridCol w:w="1676"/>
        <w:gridCol w:w="1416"/>
        <w:gridCol w:w="1687"/>
        <w:gridCol w:w="1534"/>
      </w:tblGrid>
      <w:tr w:rsidR="00F55806" w:rsidTr="00F55806">
        <w:trPr>
          <w:cnfStyle w:val="100000000000"/>
        </w:trPr>
        <w:tc>
          <w:tcPr>
            <w:cnfStyle w:val="001000000000"/>
            <w:tcW w:w="9288" w:type="dxa"/>
            <w:gridSpan w:val="6"/>
          </w:tcPr>
          <w:p w:rsidR="00F55806" w:rsidRPr="00DC2889" w:rsidRDefault="00F55806" w:rsidP="00F55806">
            <w:pPr>
              <w:jc w:val="center"/>
              <w:rPr>
                <w:color w:val="auto"/>
              </w:rPr>
            </w:pPr>
            <w:r w:rsidRPr="00DC2889">
              <w:rPr>
                <w:color w:val="auto"/>
              </w:rPr>
              <w:t>Smještajni objekti</w:t>
            </w:r>
          </w:p>
        </w:tc>
      </w:tr>
      <w:tr w:rsidR="00F55806" w:rsidTr="00F55806">
        <w:trPr>
          <w:cnfStyle w:val="000000100000"/>
        </w:trPr>
        <w:tc>
          <w:tcPr>
            <w:cnfStyle w:val="001000000000"/>
            <w:tcW w:w="1677" w:type="dxa"/>
          </w:tcPr>
          <w:p w:rsidR="00F55806" w:rsidRDefault="00F55806" w:rsidP="00F55806">
            <w:pPr>
              <w:jc w:val="center"/>
            </w:pPr>
            <w:r>
              <w:t>2018. godine</w:t>
            </w:r>
          </w:p>
        </w:tc>
        <w:tc>
          <w:tcPr>
            <w:tcW w:w="1298" w:type="dxa"/>
          </w:tcPr>
          <w:p w:rsidR="00F55806" w:rsidRDefault="00F55806" w:rsidP="00F55806">
            <w:pPr>
              <w:jc w:val="center"/>
              <w:cnfStyle w:val="000000100000"/>
            </w:pPr>
            <w:r>
              <w:t>Broj ležajeva</w:t>
            </w:r>
          </w:p>
        </w:tc>
        <w:tc>
          <w:tcPr>
            <w:tcW w:w="1676" w:type="dxa"/>
          </w:tcPr>
          <w:p w:rsidR="00F55806" w:rsidRPr="00FD5B36" w:rsidRDefault="00F55806" w:rsidP="00F55806">
            <w:pPr>
              <w:jc w:val="center"/>
              <w:cnfStyle w:val="000000100000"/>
              <w:rPr>
                <w:b/>
              </w:rPr>
            </w:pPr>
            <w:r w:rsidRPr="00FD5B36">
              <w:rPr>
                <w:b/>
              </w:rPr>
              <w:t>2019. godine</w:t>
            </w:r>
          </w:p>
        </w:tc>
        <w:tc>
          <w:tcPr>
            <w:tcW w:w="1416" w:type="dxa"/>
          </w:tcPr>
          <w:p w:rsidR="00F55806" w:rsidRDefault="00F55806" w:rsidP="00F55806">
            <w:pPr>
              <w:jc w:val="center"/>
              <w:cnfStyle w:val="000000100000"/>
            </w:pPr>
            <w:r>
              <w:t xml:space="preserve">Broj </w:t>
            </w:r>
          </w:p>
          <w:p w:rsidR="00F55806" w:rsidRDefault="00F55806" w:rsidP="00F55806">
            <w:pPr>
              <w:jc w:val="center"/>
              <w:cnfStyle w:val="000000100000"/>
            </w:pPr>
            <w:r>
              <w:t>ležajeva</w:t>
            </w:r>
          </w:p>
        </w:tc>
        <w:tc>
          <w:tcPr>
            <w:tcW w:w="1687" w:type="dxa"/>
          </w:tcPr>
          <w:p w:rsidR="00F55806" w:rsidRPr="00FD5B36" w:rsidRDefault="00F55806" w:rsidP="00F55806">
            <w:pPr>
              <w:jc w:val="center"/>
              <w:cnfStyle w:val="000000100000"/>
              <w:rPr>
                <w:b/>
              </w:rPr>
            </w:pPr>
            <w:r w:rsidRPr="00FD5B36">
              <w:rPr>
                <w:b/>
              </w:rPr>
              <w:t>2020. godine</w:t>
            </w:r>
          </w:p>
        </w:tc>
        <w:tc>
          <w:tcPr>
            <w:tcW w:w="1534" w:type="dxa"/>
          </w:tcPr>
          <w:p w:rsidR="00F55806" w:rsidRDefault="00F55806" w:rsidP="00F55806">
            <w:pPr>
              <w:jc w:val="center"/>
              <w:cnfStyle w:val="000000100000"/>
            </w:pPr>
            <w:r>
              <w:t>Broj</w:t>
            </w:r>
          </w:p>
          <w:p w:rsidR="00F55806" w:rsidRDefault="00F55806" w:rsidP="00F55806">
            <w:pPr>
              <w:jc w:val="center"/>
              <w:cnfStyle w:val="000000100000"/>
            </w:pPr>
            <w:r>
              <w:t xml:space="preserve"> ležajeva</w:t>
            </w:r>
          </w:p>
        </w:tc>
      </w:tr>
      <w:tr w:rsidR="00F55806" w:rsidTr="00F55806">
        <w:tc>
          <w:tcPr>
            <w:cnfStyle w:val="001000000000"/>
            <w:tcW w:w="1677" w:type="dxa"/>
          </w:tcPr>
          <w:p w:rsidR="00F55806" w:rsidRDefault="00F55806" w:rsidP="00F55806">
            <w:r>
              <w:t>Hotel Pakrac</w:t>
            </w:r>
          </w:p>
        </w:tc>
        <w:tc>
          <w:tcPr>
            <w:tcW w:w="1298" w:type="dxa"/>
          </w:tcPr>
          <w:p w:rsidR="00F55806" w:rsidRDefault="00F55806" w:rsidP="00F55806">
            <w:pPr>
              <w:jc w:val="center"/>
              <w:cnfStyle w:val="000000000000"/>
            </w:pPr>
            <w:r>
              <w:t>19</w:t>
            </w:r>
          </w:p>
        </w:tc>
        <w:tc>
          <w:tcPr>
            <w:tcW w:w="1676" w:type="dxa"/>
          </w:tcPr>
          <w:p w:rsidR="00F55806" w:rsidRDefault="00F55806" w:rsidP="00F55806">
            <w:pPr>
              <w:cnfStyle w:val="000000000000"/>
            </w:pPr>
            <w:r>
              <w:t>Hotel Pakrac</w:t>
            </w:r>
          </w:p>
        </w:tc>
        <w:tc>
          <w:tcPr>
            <w:tcW w:w="1416" w:type="dxa"/>
          </w:tcPr>
          <w:p w:rsidR="00F55806" w:rsidRDefault="00F55806" w:rsidP="00F55806">
            <w:pPr>
              <w:jc w:val="center"/>
              <w:cnfStyle w:val="000000000000"/>
            </w:pPr>
            <w:r>
              <w:t>19</w:t>
            </w:r>
          </w:p>
        </w:tc>
        <w:tc>
          <w:tcPr>
            <w:tcW w:w="1687" w:type="dxa"/>
          </w:tcPr>
          <w:p w:rsidR="00F55806" w:rsidRDefault="00F55806" w:rsidP="00F55806">
            <w:pPr>
              <w:cnfStyle w:val="000000000000"/>
            </w:pPr>
            <w:r>
              <w:t>Hotel Pakrac</w:t>
            </w:r>
          </w:p>
        </w:tc>
        <w:tc>
          <w:tcPr>
            <w:tcW w:w="1534" w:type="dxa"/>
          </w:tcPr>
          <w:p w:rsidR="00F55806" w:rsidRDefault="00F55806" w:rsidP="00F55806">
            <w:pPr>
              <w:jc w:val="center"/>
              <w:cnfStyle w:val="000000000000"/>
            </w:pPr>
            <w:r>
              <w:t>19</w:t>
            </w:r>
          </w:p>
        </w:tc>
      </w:tr>
      <w:tr w:rsidR="00F55806" w:rsidTr="00F55806">
        <w:trPr>
          <w:cnfStyle w:val="000000100000"/>
        </w:trPr>
        <w:tc>
          <w:tcPr>
            <w:cnfStyle w:val="001000000000"/>
            <w:tcW w:w="1677" w:type="dxa"/>
          </w:tcPr>
          <w:p w:rsidR="00F55806" w:rsidRDefault="00F55806" w:rsidP="00F55806">
            <w:r>
              <w:t>Domaći j.d.o.</w:t>
            </w:r>
          </w:p>
        </w:tc>
        <w:tc>
          <w:tcPr>
            <w:tcW w:w="1298" w:type="dxa"/>
          </w:tcPr>
          <w:p w:rsidR="00F55806" w:rsidRDefault="00F55806" w:rsidP="00F55806">
            <w:pPr>
              <w:jc w:val="center"/>
              <w:cnfStyle w:val="000000100000"/>
            </w:pPr>
            <w:r>
              <w:t>13</w:t>
            </w:r>
          </w:p>
        </w:tc>
        <w:tc>
          <w:tcPr>
            <w:tcW w:w="1676" w:type="dxa"/>
          </w:tcPr>
          <w:p w:rsidR="00F55806" w:rsidRDefault="00F55806" w:rsidP="00F55806">
            <w:pPr>
              <w:cnfStyle w:val="000000100000"/>
            </w:pPr>
            <w:r>
              <w:t>Domaći j.d.o.</w:t>
            </w:r>
          </w:p>
        </w:tc>
        <w:tc>
          <w:tcPr>
            <w:tcW w:w="1416" w:type="dxa"/>
          </w:tcPr>
          <w:p w:rsidR="00F55806" w:rsidRDefault="00F55806" w:rsidP="00F55806">
            <w:pPr>
              <w:jc w:val="center"/>
              <w:cnfStyle w:val="000000100000"/>
            </w:pPr>
            <w:r>
              <w:t>13</w:t>
            </w:r>
          </w:p>
        </w:tc>
        <w:tc>
          <w:tcPr>
            <w:tcW w:w="1687" w:type="dxa"/>
          </w:tcPr>
          <w:p w:rsidR="00F55806" w:rsidRDefault="00F55806" w:rsidP="00F55806">
            <w:pPr>
              <w:cnfStyle w:val="000000100000"/>
            </w:pPr>
            <w:r>
              <w:t>Domaći j.d.o.</w:t>
            </w:r>
          </w:p>
        </w:tc>
        <w:tc>
          <w:tcPr>
            <w:tcW w:w="1534" w:type="dxa"/>
          </w:tcPr>
          <w:p w:rsidR="00F55806" w:rsidRDefault="00F55806" w:rsidP="00F55806">
            <w:pPr>
              <w:jc w:val="center"/>
              <w:cnfStyle w:val="000000100000"/>
            </w:pPr>
            <w:r>
              <w:t>13</w:t>
            </w:r>
          </w:p>
        </w:tc>
      </w:tr>
      <w:tr w:rsidR="00F55806" w:rsidTr="00F55806">
        <w:tc>
          <w:tcPr>
            <w:cnfStyle w:val="001000000000"/>
            <w:tcW w:w="1677" w:type="dxa"/>
          </w:tcPr>
          <w:p w:rsidR="00F55806" w:rsidRDefault="00F55806" w:rsidP="00F55806">
            <w:r>
              <w:t>Apartmani Ariana</w:t>
            </w:r>
          </w:p>
        </w:tc>
        <w:tc>
          <w:tcPr>
            <w:tcW w:w="1298" w:type="dxa"/>
          </w:tcPr>
          <w:p w:rsidR="00F55806" w:rsidRDefault="00F55806" w:rsidP="00F55806">
            <w:pPr>
              <w:jc w:val="center"/>
              <w:cnfStyle w:val="000000000000"/>
            </w:pPr>
            <w:r>
              <w:t>8</w:t>
            </w:r>
          </w:p>
        </w:tc>
        <w:tc>
          <w:tcPr>
            <w:tcW w:w="1676" w:type="dxa"/>
          </w:tcPr>
          <w:p w:rsidR="00F55806" w:rsidRDefault="00F55806" w:rsidP="00F55806">
            <w:pPr>
              <w:cnfStyle w:val="000000000000"/>
            </w:pPr>
            <w:r>
              <w:t>Apartmani Ariana</w:t>
            </w:r>
          </w:p>
        </w:tc>
        <w:tc>
          <w:tcPr>
            <w:tcW w:w="1416" w:type="dxa"/>
          </w:tcPr>
          <w:p w:rsidR="00F55806" w:rsidRDefault="00F55806" w:rsidP="00F55806">
            <w:pPr>
              <w:jc w:val="center"/>
              <w:cnfStyle w:val="000000000000"/>
            </w:pPr>
            <w:r>
              <w:t>8</w:t>
            </w:r>
          </w:p>
        </w:tc>
        <w:tc>
          <w:tcPr>
            <w:tcW w:w="1687" w:type="dxa"/>
          </w:tcPr>
          <w:p w:rsidR="00F55806" w:rsidRDefault="00F55806" w:rsidP="00F55806">
            <w:pPr>
              <w:cnfStyle w:val="000000000000"/>
            </w:pPr>
            <w:r>
              <w:t>Apartmani Ariana</w:t>
            </w:r>
          </w:p>
        </w:tc>
        <w:tc>
          <w:tcPr>
            <w:tcW w:w="1534" w:type="dxa"/>
          </w:tcPr>
          <w:p w:rsidR="00F55806" w:rsidRDefault="00F55806" w:rsidP="00F55806">
            <w:pPr>
              <w:jc w:val="center"/>
              <w:cnfStyle w:val="000000000000"/>
            </w:pPr>
            <w:r>
              <w:t>8</w:t>
            </w:r>
          </w:p>
        </w:tc>
      </w:tr>
      <w:tr w:rsidR="00F55806" w:rsidTr="00F55806">
        <w:trPr>
          <w:cnfStyle w:val="000000100000"/>
        </w:trPr>
        <w:tc>
          <w:tcPr>
            <w:cnfStyle w:val="001000000000"/>
            <w:tcW w:w="1677" w:type="dxa"/>
          </w:tcPr>
          <w:p w:rsidR="00F55806" w:rsidRDefault="00F55806" w:rsidP="00F55806">
            <w:r>
              <w:t>Planinarski dom</w:t>
            </w:r>
          </w:p>
        </w:tc>
        <w:tc>
          <w:tcPr>
            <w:tcW w:w="1298" w:type="dxa"/>
          </w:tcPr>
          <w:p w:rsidR="00F55806" w:rsidRDefault="00F55806" w:rsidP="00F55806">
            <w:pPr>
              <w:jc w:val="center"/>
              <w:cnfStyle w:val="000000100000"/>
            </w:pPr>
            <w:r>
              <w:t>40</w:t>
            </w:r>
          </w:p>
        </w:tc>
        <w:tc>
          <w:tcPr>
            <w:tcW w:w="1676" w:type="dxa"/>
          </w:tcPr>
          <w:p w:rsidR="00F55806" w:rsidRDefault="00F55806" w:rsidP="00F55806">
            <w:pPr>
              <w:cnfStyle w:val="000000100000"/>
            </w:pPr>
            <w:r>
              <w:t>Planinarski dom</w:t>
            </w:r>
          </w:p>
        </w:tc>
        <w:tc>
          <w:tcPr>
            <w:tcW w:w="1416" w:type="dxa"/>
          </w:tcPr>
          <w:p w:rsidR="00F55806" w:rsidRDefault="00F55806" w:rsidP="00F55806">
            <w:pPr>
              <w:jc w:val="center"/>
              <w:cnfStyle w:val="000000100000"/>
            </w:pPr>
            <w:r>
              <w:t>40</w:t>
            </w:r>
          </w:p>
        </w:tc>
        <w:tc>
          <w:tcPr>
            <w:tcW w:w="1687" w:type="dxa"/>
          </w:tcPr>
          <w:p w:rsidR="00F55806" w:rsidRDefault="00F55806" w:rsidP="00F55806">
            <w:pPr>
              <w:cnfStyle w:val="000000100000"/>
            </w:pPr>
            <w:r>
              <w:t>Planinarski dom</w:t>
            </w:r>
          </w:p>
        </w:tc>
        <w:tc>
          <w:tcPr>
            <w:tcW w:w="1534" w:type="dxa"/>
          </w:tcPr>
          <w:p w:rsidR="00F55806" w:rsidRDefault="00F55806" w:rsidP="00F55806">
            <w:pPr>
              <w:jc w:val="center"/>
              <w:cnfStyle w:val="000000100000"/>
            </w:pPr>
            <w:r>
              <w:t>40</w:t>
            </w:r>
          </w:p>
        </w:tc>
      </w:tr>
      <w:tr w:rsidR="00F55806" w:rsidTr="00F55806">
        <w:tc>
          <w:tcPr>
            <w:cnfStyle w:val="001000000000"/>
            <w:tcW w:w="1677" w:type="dxa"/>
          </w:tcPr>
          <w:p w:rsidR="00F55806" w:rsidRDefault="00F55806" w:rsidP="00F55806">
            <w:r>
              <w:t>Kuća za odmor Grunt</w:t>
            </w:r>
          </w:p>
        </w:tc>
        <w:tc>
          <w:tcPr>
            <w:tcW w:w="1298" w:type="dxa"/>
          </w:tcPr>
          <w:p w:rsidR="00F55806" w:rsidRDefault="00F55806" w:rsidP="00F55806">
            <w:pPr>
              <w:jc w:val="center"/>
              <w:cnfStyle w:val="000000000000"/>
            </w:pPr>
            <w:r>
              <w:t>7</w:t>
            </w:r>
          </w:p>
        </w:tc>
        <w:tc>
          <w:tcPr>
            <w:tcW w:w="1676" w:type="dxa"/>
          </w:tcPr>
          <w:p w:rsidR="00F55806" w:rsidRDefault="00F55806" w:rsidP="00F55806">
            <w:pPr>
              <w:cnfStyle w:val="000000000000"/>
            </w:pPr>
            <w:r>
              <w:t>Kuća za odmor Grunt</w:t>
            </w:r>
          </w:p>
        </w:tc>
        <w:tc>
          <w:tcPr>
            <w:tcW w:w="1416" w:type="dxa"/>
          </w:tcPr>
          <w:p w:rsidR="00F55806" w:rsidRDefault="00F55806" w:rsidP="00F55806">
            <w:pPr>
              <w:jc w:val="center"/>
              <w:cnfStyle w:val="000000000000"/>
            </w:pPr>
            <w:r>
              <w:t>7</w:t>
            </w:r>
          </w:p>
        </w:tc>
        <w:tc>
          <w:tcPr>
            <w:tcW w:w="1687" w:type="dxa"/>
          </w:tcPr>
          <w:p w:rsidR="00F55806" w:rsidRDefault="00F55806" w:rsidP="00F55806">
            <w:pPr>
              <w:cnfStyle w:val="000000000000"/>
            </w:pPr>
            <w:r>
              <w:t>Kuća za odmor Grunt</w:t>
            </w:r>
          </w:p>
        </w:tc>
        <w:tc>
          <w:tcPr>
            <w:tcW w:w="1534" w:type="dxa"/>
          </w:tcPr>
          <w:p w:rsidR="00F55806" w:rsidRDefault="00F55806" w:rsidP="00F55806">
            <w:pPr>
              <w:jc w:val="center"/>
              <w:cnfStyle w:val="000000000000"/>
            </w:pPr>
            <w:r>
              <w:t>7</w:t>
            </w:r>
          </w:p>
        </w:tc>
      </w:tr>
      <w:tr w:rsidR="00F55806" w:rsidTr="00F55806">
        <w:trPr>
          <w:cnfStyle w:val="000000100000"/>
        </w:trPr>
        <w:tc>
          <w:tcPr>
            <w:cnfStyle w:val="001000000000"/>
            <w:tcW w:w="1677" w:type="dxa"/>
          </w:tcPr>
          <w:p w:rsidR="00F55806" w:rsidRDefault="00F55806" w:rsidP="00F55806">
            <w:r>
              <w:t>Kuća za odmor Mima</w:t>
            </w:r>
          </w:p>
        </w:tc>
        <w:tc>
          <w:tcPr>
            <w:tcW w:w="1298" w:type="dxa"/>
          </w:tcPr>
          <w:p w:rsidR="00F55806" w:rsidRDefault="00F55806" w:rsidP="00F55806">
            <w:pPr>
              <w:jc w:val="center"/>
              <w:cnfStyle w:val="000000100000"/>
            </w:pPr>
            <w:r>
              <w:t>4</w:t>
            </w:r>
          </w:p>
        </w:tc>
        <w:tc>
          <w:tcPr>
            <w:tcW w:w="1676" w:type="dxa"/>
          </w:tcPr>
          <w:p w:rsidR="00F55806" w:rsidRDefault="00F55806" w:rsidP="00F55806">
            <w:pPr>
              <w:cnfStyle w:val="000000100000"/>
            </w:pPr>
            <w:r>
              <w:t>Kuća za odmor Mima</w:t>
            </w:r>
          </w:p>
        </w:tc>
        <w:tc>
          <w:tcPr>
            <w:tcW w:w="1416" w:type="dxa"/>
          </w:tcPr>
          <w:p w:rsidR="00F55806" w:rsidRDefault="00F55806" w:rsidP="00F55806">
            <w:pPr>
              <w:jc w:val="center"/>
              <w:cnfStyle w:val="000000100000"/>
            </w:pPr>
            <w:r>
              <w:t>4</w:t>
            </w:r>
          </w:p>
        </w:tc>
        <w:tc>
          <w:tcPr>
            <w:tcW w:w="1687" w:type="dxa"/>
          </w:tcPr>
          <w:p w:rsidR="00F55806" w:rsidRDefault="00F55806" w:rsidP="00F55806">
            <w:pPr>
              <w:cnfStyle w:val="000000100000"/>
            </w:pPr>
            <w:r>
              <w:t>Kuća za odmor Mima</w:t>
            </w:r>
          </w:p>
        </w:tc>
        <w:tc>
          <w:tcPr>
            <w:tcW w:w="1534" w:type="dxa"/>
          </w:tcPr>
          <w:p w:rsidR="00F55806" w:rsidRDefault="00F55806" w:rsidP="00F55806">
            <w:pPr>
              <w:jc w:val="center"/>
              <w:cnfStyle w:val="000000100000"/>
            </w:pPr>
            <w:r>
              <w:t>4</w:t>
            </w:r>
          </w:p>
        </w:tc>
      </w:tr>
      <w:tr w:rsidR="00F55806" w:rsidTr="00F55806">
        <w:tc>
          <w:tcPr>
            <w:cnfStyle w:val="001000000000"/>
            <w:tcW w:w="1677" w:type="dxa"/>
          </w:tcPr>
          <w:p w:rsidR="00F55806" w:rsidRPr="00DC2889" w:rsidRDefault="00F55806" w:rsidP="00F55806">
            <w:pPr>
              <w:rPr>
                <w:color w:val="auto"/>
              </w:rPr>
            </w:pPr>
            <w:r w:rsidRPr="00DC2889">
              <w:rPr>
                <w:color w:val="auto"/>
              </w:rPr>
              <w:t xml:space="preserve">Ukupno </w:t>
            </w:r>
          </w:p>
        </w:tc>
        <w:tc>
          <w:tcPr>
            <w:tcW w:w="1298" w:type="dxa"/>
          </w:tcPr>
          <w:p w:rsidR="00F55806" w:rsidRPr="00DC2889" w:rsidRDefault="00F55806" w:rsidP="00F55806">
            <w:pPr>
              <w:jc w:val="center"/>
              <w:cnfStyle w:val="000000000000"/>
              <w:rPr>
                <w:b/>
                <w:color w:val="auto"/>
              </w:rPr>
            </w:pPr>
            <w:r w:rsidRPr="00DC2889">
              <w:rPr>
                <w:b/>
                <w:color w:val="auto"/>
              </w:rPr>
              <w:t>91</w:t>
            </w:r>
          </w:p>
        </w:tc>
        <w:tc>
          <w:tcPr>
            <w:tcW w:w="1676" w:type="dxa"/>
          </w:tcPr>
          <w:p w:rsidR="00F55806" w:rsidRDefault="00F55806" w:rsidP="00F55806">
            <w:pPr>
              <w:cnfStyle w:val="000000000000"/>
            </w:pPr>
            <w:r>
              <w:t>Studio apartman Pepi</w:t>
            </w:r>
          </w:p>
        </w:tc>
        <w:tc>
          <w:tcPr>
            <w:tcW w:w="1416" w:type="dxa"/>
          </w:tcPr>
          <w:p w:rsidR="00F55806" w:rsidRDefault="00F55806" w:rsidP="00F55806">
            <w:pPr>
              <w:jc w:val="center"/>
              <w:cnfStyle w:val="000000000000"/>
            </w:pPr>
            <w:r>
              <w:t>2</w:t>
            </w:r>
          </w:p>
        </w:tc>
        <w:tc>
          <w:tcPr>
            <w:tcW w:w="1687" w:type="dxa"/>
          </w:tcPr>
          <w:p w:rsidR="00F55806" w:rsidRDefault="00F55806" w:rsidP="00F55806">
            <w:pPr>
              <w:cnfStyle w:val="000000000000"/>
            </w:pPr>
            <w:r>
              <w:t>Studio apartman Pepi</w:t>
            </w:r>
          </w:p>
        </w:tc>
        <w:tc>
          <w:tcPr>
            <w:tcW w:w="1534" w:type="dxa"/>
          </w:tcPr>
          <w:p w:rsidR="00F55806" w:rsidRDefault="00F55806" w:rsidP="00F55806">
            <w:pPr>
              <w:jc w:val="center"/>
              <w:cnfStyle w:val="000000000000"/>
            </w:pPr>
            <w:r>
              <w:t>2</w:t>
            </w:r>
          </w:p>
        </w:tc>
      </w:tr>
      <w:tr w:rsidR="00F55806" w:rsidTr="00F55806">
        <w:trPr>
          <w:cnfStyle w:val="000000100000"/>
        </w:trPr>
        <w:tc>
          <w:tcPr>
            <w:cnfStyle w:val="001000000000"/>
            <w:tcW w:w="1677" w:type="dxa"/>
          </w:tcPr>
          <w:p w:rsidR="00F55806" w:rsidRDefault="00F55806" w:rsidP="00F55806"/>
        </w:tc>
        <w:tc>
          <w:tcPr>
            <w:tcW w:w="1298" w:type="dxa"/>
          </w:tcPr>
          <w:p w:rsidR="00F55806" w:rsidRDefault="00F55806" w:rsidP="00F55806">
            <w:pPr>
              <w:jc w:val="center"/>
              <w:cnfStyle w:val="000000100000"/>
            </w:pPr>
          </w:p>
        </w:tc>
        <w:tc>
          <w:tcPr>
            <w:tcW w:w="1676" w:type="dxa"/>
          </w:tcPr>
          <w:p w:rsidR="00F55806" w:rsidRDefault="00F55806" w:rsidP="00F55806">
            <w:pPr>
              <w:cnfStyle w:val="000000100000"/>
            </w:pPr>
            <w:r>
              <w:t xml:space="preserve">Minea apartmani </w:t>
            </w:r>
          </w:p>
        </w:tc>
        <w:tc>
          <w:tcPr>
            <w:tcW w:w="1416" w:type="dxa"/>
          </w:tcPr>
          <w:p w:rsidR="00F55806" w:rsidRDefault="00F55806" w:rsidP="00F55806">
            <w:pPr>
              <w:jc w:val="center"/>
              <w:cnfStyle w:val="000000100000"/>
            </w:pPr>
            <w:r>
              <w:t>8</w:t>
            </w:r>
          </w:p>
        </w:tc>
        <w:tc>
          <w:tcPr>
            <w:tcW w:w="1687" w:type="dxa"/>
          </w:tcPr>
          <w:p w:rsidR="00F55806" w:rsidRDefault="00F55806" w:rsidP="00F55806">
            <w:pPr>
              <w:cnfStyle w:val="000000100000"/>
            </w:pPr>
            <w:r>
              <w:t xml:space="preserve">Minea apartmani </w:t>
            </w:r>
          </w:p>
        </w:tc>
        <w:tc>
          <w:tcPr>
            <w:tcW w:w="1534" w:type="dxa"/>
          </w:tcPr>
          <w:p w:rsidR="00F55806" w:rsidRDefault="00F55806" w:rsidP="00F55806">
            <w:pPr>
              <w:jc w:val="center"/>
              <w:cnfStyle w:val="000000100000"/>
            </w:pPr>
            <w:r>
              <w:t>8</w:t>
            </w:r>
          </w:p>
        </w:tc>
      </w:tr>
      <w:tr w:rsidR="00F55806" w:rsidTr="00F55806">
        <w:tc>
          <w:tcPr>
            <w:cnfStyle w:val="001000000000"/>
            <w:tcW w:w="1677" w:type="dxa"/>
          </w:tcPr>
          <w:p w:rsidR="00F55806" w:rsidRDefault="00F55806" w:rsidP="00F55806"/>
        </w:tc>
        <w:tc>
          <w:tcPr>
            <w:tcW w:w="1298" w:type="dxa"/>
          </w:tcPr>
          <w:p w:rsidR="00F55806" w:rsidRDefault="00F55806" w:rsidP="00F55806">
            <w:pPr>
              <w:jc w:val="center"/>
              <w:cnfStyle w:val="000000000000"/>
            </w:pPr>
          </w:p>
        </w:tc>
        <w:tc>
          <w:tcPr>
            <w:tcW w:w="1676" w:type="dxa"/>
          </w:tcPr>
          <w:p w:rsidR="00F55806" w:rsidRDefault="00F55806" w:rsidP="00F55806">
            <w:pPr>
              <w:cnfStyle w:val="000000000000"/>
            </w:pPr>
            <w:r>
              <w:t>Sobe Baja</w:t>
            </w:r>
          </w:p>
        </w:tc>
        <w:tc>
          <w:tcPr>
            <w:tcW w:w="1416" w:type="dxa"/>
          </w:tcPr>
          <w:p w:rsidR="00F55806" w:rsidRDefault="00F55806" w:rsidP="00F55806">
            <w:pPr>
              <w:jc w:val="center"/>
              <w:cnfStyle w:val="000000000000"/>
            </w:pPr>
            <w:r>
              <w:t>20</w:t>
            </w:r>
          </w:p>
        </w:tc>
        <w:tc>
          <w:tcPr>
            <w:tcW w:w="1687" w:type="dxa"/>
          </w:tcPr>
          <w:p w:rsidR="00F55806" w:rsidRDefault="00F55806" w:rsidP="00F55806">
            <w:pPr>
              <w:cnfStyle w:val="000000000000"/>
            </w:pPr>
            <w:r>
              <w:t>Sobe Baja</w:t>
            </w:r>
          </w:p>
        </w:tc>
        <w:tc>
          <w:tcPr>
            <w:tcW w:w="1534" w:type="dxa"/>
          </w:tcPr>
          <w:p w:rsidR="00F55806" w:rsidRDefault="00F55806" w:rsidP="00F55806">
            <w:pPr>
              <w:jc w:val="center"/>
              <w:cnfStyle w:val="000000000000"/>
            </w:pPr>
            <w:r>
              <w:t>20</w:t>
            </w:r>
          </w:p>
        </w:tc>
      </w:tr>
      <w:tr w:rsidR="00F55806" w:rsidTr="00F55806">
        <w:trPr>
          <w:cnfStyle w:val="000000100000"/>
        </w:trPr>
        <w:tc>
          <w:tcPr>
            <w:cnfStyle w:val="001000000000"/>
            <w:tcW w:w="1677" w:type="dxa"/>
          </w:tcPr>
          <w:p w:rsidR="00F55806" w:rsidRDefault="00F55806" w:rsidP="00F55806"/>
        </w:tc>
        <w:tc>
          <w:tcPr>
            <w:tcW w:w="1298" w:type="dxa"/>
          </w:tcPr>
          <w:p w:rsidR="00F55806" w:rsidRPr="00DC2889" w:rsidRDefault="00F55806" w:rsidP="00F55806">
            <w:pPr>
              <w:jc w:val="center"/>
              <w:cnfStyle w:val="000000100000"/>
              <w:rPr>
                <w:b/>
                <w:color w:val="auto"/>
              </w:rPr>
            </w:pPr>
          </w:p>
        </w:tc>
        <w:tc>
          <w:tcPr>
            <w:tcW w:w="1676" w:type="dxa"/>
          </w:tcPr>
          <w:p w:rsidR="00F55806" w:rsidRPr="00DC2889" w:rsidRDefault="00F55806" w:rsidP="00F55806">
            <w:pPr>
              <w:cnfStyle w:val="000000100000"/>
              <w:rPr>
                <w:b/>
                <w:color w:val="auto"/>
              </w:rPr>
            </w:pPr>
            <w:r w:rsidRPr="00DC2889">
              <w:rPr>
                <w:b/>
                <w:color w:val="auto"/>
              </w:rPr>
              <w:t xml:space="preserve">Ukupno </w:t>
            </w:r>
          </w:p>
        </w:tc>
        <w:tc>
          <w:tcPr>
            <w:tcW w:w="1416" w:type="dxa"/>
          </w:tcPr>
          <w:p w:rsidR="00F55806" w:rsidRPr="00DC2889" w:rsidRDefault="00F55806" w:rsidP="00F55806">
            <w:pPr>
              <w:jc w:val="center"/>
              <w:cnfStyle w:val="000000100000"/>
              <w:rPr>
                <w:b/>
                <w:color w:val="auto"/>
              </w:rPr>
            </w:pPr>
            <w:r w:rsidRPr="00DC2889">
              <w:rPr>
                <w:b/>
                <w:color w:val="auto"/>
              </w:rPr>
              <w:t>121</w:t>
            </w:r>
          </w:p>
        </w:tc>
        <w:tc>
          <w:tcPr>
            <w:tcW w:w="1687" w:type="dxa"/>
          </w:tcPr>
          <w:p w:rsidR="00F55806" w:rsidRDefault="00F55806" w:rsidP="00F55806">
            <w:pPr>
              <w:cnfStyle w:val="000000100000"/>
            </w:pPr>
            <w:r>
              <w:t>Apartmani Baja</w:t>
            </w:r>
          </w:p>
        </w:tc>
        <w:tc>
          <w:tcPr>
            <w:tcW w:w="1534" w:type="dxa"/>
          </w:tcPr>
          <w:p w:rsidR="00F55806" w:rsidRDefault="00F55806" w:rsidP="00F55806">
            <w:pPr>
              <w:jc w:val="center"/>
              <w:cnfStyle w:val="000000100000"/>
            </w:pPr>
            <w:r>
              <w:t>4</w:t>
            </w:r>
          </w:p>
        </w:tc>
      </w:tr>
      <w:tr w:rsidR="00F55806" w:rsidTr="00F55806">
        <w:tc>
          <w:tcPr>
            <w:cnfStyle w:val="001000000000"/>
            <w:tcW w:w="1677" w:type="dxa"/>
          </w:tcPr>
          <w:p w:rsidR="00F55806" w:rsidRDefault="00F55806" w:rsidP="00F55806"/>
        </w:tc>
        <w:tc>
          <w:tcPr>
            <w:tcW w:w="1298" w:type="dxa"/>
          </w:tcPr>
          <w:p w:rsidR="00F55806" w:rsidRDefault="00F55806" w:rsidP="00F55806">
            <w:pPr>
              <w:jc w:val="center"/>
              <w:cnfStyle w:val="000000000000"/>
            </w:pPr>
          </w:p>
        </w:tc>
        <w:tc>
          <w:tcPr>
            <w:tcW w:w="1676" w:type="dxa"/>
          </w:tcPr>
          <w:p w:rsidR="00F55806" w:rsidRDefault="00F55806" w:rsidP="00F55806">
            <w:pPr>
              <w:cnfStyle w:val="000000000000"/>
            </w:pPr>
          </w:p>
        </w:tc>
        <w:tc>
          <w:tcPr>
            <w:tcW w:w="1416" w:type="dxa"/>
          </w:tcPr>
          <w:p w:rsidR="00F55806" w:rsidRDefault="00F55806" w:rsidP="00F55806">
            <w:pPr>
              <w:jc w:val="center"/>
              <w:cnfStyle w:val="000000000000"/>
            </w:pPr>
          </w:p>
        </w:tc>
        <w:tc>
          <w:tcPr>
            <w:tcW w:w="1687" w:type="dxa"/>
          </w:tcPr>
          <w:p w:rsidR="00F55806" w:rsidRDefault="00F55806" w:rsidP="00F55806">
            <w:pPr>
              <w:cnfStyle w:val="000000000000"/>
            </w:pPr>
            <w:r>
              <w:t xml:space="preserve">Kuća za odmor Ivana </w:t>
            </w:r>
          </w:p>
        </w:tc>
        <w:tc>
          <w:tcPr>
            <w:tcW w:w="1534" w:type="dxa"/>
          </w:tcPr>
          <w:p w:rsidR="00F55806" w:rsidRDefault="00F55806" w:rsidP="00F55806">
            <w:pPr>
              <w:jc w:val="center"/>
              <w:cnfStyle w:val="000000000000"/>
            </w:pPr>
            <w:r>
              <w:t>8</w:t>
            </w:r>
          </w:p>
        </w:tc>
      </w:tr>
      <w:tr w:rsidR="00F55806" w:rsidTr="00F55806">
        <w:trPr>
          <w:cnfStyle w:val="000000100000"/>
        </w:trPr>
        <w:tc>
          <w:tcPr>
            <w:cnfStyle w:val="001000000000"/>
            <w:tcW w:w="1677" w:type="dxa"/>
          </w:tcPr>
          <w:p w:rsidR="00F55806" w:rsidRDefault="00F55806" w:rsidP="00F55806"/>
        </w:tc>
        <w:tc>
          <w:tcPr>
            <w:tcW w:w="1298" w:type="dxa"/>
          </w:tcPr>
          <w:p w:rsidR="00F55806" w:rsidRDefault="00F55806" w:rsidP="00F55806">
            <w:pPr>
              <w:jc w:val="center"/>
              <w:cnfStyle w:val="000000100000"/>
            </w:pPr>
          </w:p>
        </w:tc>
        <w:tc>
          <w:tcPr>
            <w:tcW w:w="1676" w:type="dxa"/>
          </w:tcPr>
          <w:p w:rsidR="00F55806" w:rsidRDefault="00F55806" w:rsidP="00F55806">
            <w:pPr>
              <w:cnfStyle w:val="000000100000"/>
            </w:pPr>
          </w:p>
        </w:tc>
        <w:tc>
          <w:tcPr>
            <w:tcW w:w="1416" w:type="dxa"/>
          </w:tcPr>
          <w:p w:rsidR="00F55806" w:rsidRDefault="00F55806" w:rsidP="00F55806">
            <w:pPr>
              <w:jc w:val="center"/>
              <w:cnfStyle w:val="000000100000"/>
            </w:pPr>
          </w:p>
        </w:tc>
        <w:tc>
          <w:tcPr>
            <w:tcW w:w="1687" w:type="dxa"/>
          </w:tcPr>
          <w:p w:rsidR="00F55806" w:rsidRDefault="00F55806" w:rsidP="00F55806">
            <w:pPr>
              <w:cnfStyle w:val="000000100000"/>
            </w:pPr>
            <w:r>
              <w:t>Apartman Ivana</w:t>
            </w:r>
          </w:p>
        </w:tc>
        <w:tc>
          <w:tcPr>
            <w:tcW w:w="1534" w:type="dxa"/>
          </w:tcPr>
          <w:p w:rsidR="00F55806" w:rsidRDefault="00F55806" w:rsidP="00F55806">
            <w:pPr>
              <w:jc w:val="center"/>
              <w:cnfStyle w:val="000000100000"/>
            </w:pPr>
            <w:r>
              <w:t>2</w:t>
            </w:r>
          </w:p>
        </w:tc>
      </w:tr>
      <w:tr w:rsidR="00F55806" w:rsidTr="00F55806">
        <w:tc>
          <w:tcPr>
            <w:cnfStyle w:val="001000000000"/>
            <w:tcW w:w="1677" w:type="dxa"/>
          </w:tcPr>
          <w:p w:rsidR="00F55806" w:rsidRDefault="00F55806" w:rsidP="00F55806"/>
        </w:tc>
        <w:tc>
          <w:tcPr>
            <w:tcW w:w="1298" w:type="dxa"/>
          </w:tcPr>
          <w:p w:rsidR="00F55806" w:rsidRDefault="00F55806" w:rsidP="00F55806">
            <w:pPr>
              <w:jc w:val="center"/>
              <w:cnfStyle w:val="000000000000"/>
            </w:pPr>
          </w:p>
        </w:tc>
        <w:tc>
          <w:tcPr>
            <w:tcW w:w="1676" w:type="dxa"/>
          </w:tcPr>
          <w:p w:rsidR="00F55806" w:rsidRDefault="00F55806" w:rsidP="00F55806">
            <w:pPr>
              <w:cnfStyle w:val="000000000000"/>
            </w:pPr>
          </w:p>
        </w:tc>
        <w:tc>
          <w:tcPr>
            <w:tcW w:w="1416" w:type="dxa"/>
          </w:tcPr>
          <w:p w:rsidR="00F55806" w:rsidRDefault="00F55806" w:rsidP="00F55806">
            <w:pPr>
              <w:jc w:val="center"/>
              <w:cnfStyle w:val="000000000000"/>
            </w:pPr>
          </w:p>
        </w:tc>
        <w:tc>
          <w:tcPr>
            <w:tcW w:w="1687" w:type="dxa"/>
          </w:tcPr>
          <w:p w:rsidR="00F55806" w:rsidRDefault="00F55806" w:rsidP="00F55806">
            <w:pPr>
              <w:cnfStyle w:val="000000000000"/>
            </w:pPr>
            <w:r>
              <w:t>Kuća za odmor Liberta</w:t>
            </w:r>
          </w:p>
        </w:tc>
        <w:tc>
          <w:tcPr>
            <w:tcW w:w="1534" w:type="dxa"/>
          </w:tcPr>
          <w:p w:rsidR="00F55806" w:rsidRDefault="00F55806" w:rsidP="00F55806">
            <w:pPr>
              <w:jc w:val="center"/>
              <w:cnfStyle w:val="000000000000"/>
            </w:pPr>
            <w:r>
              <w:t>10</w:t>
            </w:r>
          </w:p>
        </w:tc>
      </w:tr>
      <w:tr w:rsidR="00F55806" w:rsidTr="00F55806">
        <w:trPr>
          <w:cnfStyle w:val="000000100000"/>
        </w:trPr>
        <w:tc>
          <w:tcPr>
            <w:cnfStyle w:val="001000000000"/>
            <w:tcW w:w="1677" w:type="dxa"/>
          </w:tcPr>
          <w:p w:rsidR="00F55806" w:rsidRDefault="00F55806" w:rsidP="00F55806"/>
        </w:tc>
        <w:tc>
          <w:tcPr>
            <w:tcW w:w="1298" w:type="dxa"/>
          </w:tcPr>
          <w:p w:rsidR="00F55806" w:rsidRDefault="00F55806" w:rsidP="00F55806">
            <w:pPr>
              <w:jc w:val="center"/>
              <w:cnfStyle w:val="000000100000"/>
            </w:pPr>
          </w:p>
        </w:tc>
        <w:tc>
          <w:tcPr>
            <w:tcW w:w="1676" w:type="dxa"/>
          </w:tcPr>
          <w:p w:rsidR="00F55806" w:rsidRDefault="00F55806" w:rsidP="00F55806">
            <w:pPr>
              <w:cnfStyle w:val="000000100000"/>
            </w:pPr>
          </w:p>
        </w:tc>
        <w:tc>
          <w:tcPr>
            <w:tcW w:w="1416" w:type="dxa"/>
          </w:tcPr>
          <w:p w:rsidR="00F55806" w:rsidRDefault="00F55806" w:rsidP="00F55806">
            <w:pPr>
              <w:jc w:val="center"/>
              <w:cnfStyle w:val="000000100000"/>
            </w:pPr>
          </w:p>
        </w:tc>
        <w:tc>
          <w:tcPr>
            <w:tcW w:w="1687" w:type="dxa"/>
          </w:tcPr>
          <w:p w:rsidR="00F55806" w:rsidRDefault="00F55806" w:rsidP="00F55806">
            <w:pPr>
              <w:cnfStyle w:val="000000100000"/>
            </w:pPr>
            <w:r>
              <w:t>Studio Apartman Venecia</w:t>
            </w:r>
          </w:p>
        </w:tc>
        <w:tc>
          <w:tcPr>
            <w:tcW w:w="1534" w:type="dxa"/>
          </w:tcPr>
          <w:p w:rsidR="00F55806" w:rsidRDefault="00F55806" w:rsidP="00F55806">
            <w:pPr>
              <w:jc w:val="center"/>
              <w:cnfStyle w:val="000000100000"/>
            </w:pPr>
            <w:r>
              <w:t>2</w:t>
            </w:r>
          </w:p>
        </w:tc>
      </w:tr>
      <w:tr w:rsidR="00F55806" w:rsidRPr="00DC2889" w:rsidTr="00F55806">
        <w:trPr>
          <w:trHeight w:val="80"/>
        </w:trPr>
        <w:tc>
          <w:tcPr>
            <w:cnfStyle w:val="001000000000"/>
            <w:tcW w:w="1677" w:type="dxa"/>
          </w:tcPr>
          <w:p w:rsidR="00F55806" w:rsidRDefault="00F55806" w:rsidP="00F55806"/>
        </w:tc>
        <w:tc>
          <w:tcPr>
            <w:tcW w:w="1298" w:type="dxa"/>
          </w:tcPr>
          <w:p w:rsidR="00F55806" w:rsidRDefault="00F55806" w:rsidP="00F55806">
            <w:pPr>
              <w:jc w:val="center"/>
              <w:cnfStyle w:val="000000000000"/>
            </w:pPr>
          </w:p>
        </w:tc>
        <w:tc>
          <w:tcPr>
            <w:tcW w:w="1676" w:type="dxa"/>
          </w:tcPr>
          <w:p w:rsidR="00F55806" w:rsidRDefault="00F55806" w:rsidP="00F55806">
            <w:pPr>
              <w:cnfStyle w:val="000000000000"/>
            </w:pPr>
          </w:p>
        </w:tc>
        <w:tc>
          <w:tcPr>
            <w:tcW w:w="1416" w:type="dxa"/>
          </w:tcPr>
          <w:p w:rsidR="00F55806" w:rsidRDefault="00F55806" w:rsidP="00F55806">
            <w:pPr>
              <w:jc w:val="center"/>
              <w:cnfStyle w:val="000000000000"/>
            </w:pPr>
          </w:p>
        </w:tc>
        <w:tc>
          <w:tcPr>
            <w:tcW w:w="1687" w:type="dxa"/>
          </w:tcPr>
          <w:p w:rsidR="00F55806" w:rsidRPr="00DC2889" w:rsidRDefault="00F55806" w:rsidP="00F55806">
            <w:pPr>
              <w:cnfStyle w:val="000000000000"/>
              <w:rPr>
                <w:b/>
                <w:color w:val="auto"/>
              </w:rPr>
            </w:pPr>
            <w:r w:rsidRPr="00DC2889">
              <w:rPr>
                <w:b/>
                <w:color w:val="auto"/>
              </w:rPr>
              <w:t xml:space="preserve">Ukupno </w:t>
            </w:r>
          </w:p>
        </w:tc>
        <w:tc>
          <w:tcPr>
            <w:tcW w:w="1534" w:type="dxa"/>
          </w:tcPr>
          <w:p w:rsidR="00F55806" w:rsidRPr="00DC2889" w:rsidRDefault="00F55806" w:rsidP="00F55806">
            <w:pPr>
              <w:jc w:val="center"/>
              <w:cnfStyle w:val="000000000000"/>
              <w:rPr>
                <w:b/>
                <w:color w:val="auto"/>
              </w:rPr>
            </w:pPr>
            <w:r w:rsidRPr="00DC2889">
              <w:rPr>
                <w:b/>
                <w:color w:val="auto"/>
              </w:rPr>
              <w:t>151</w:t>
            </w:r>
          </w:p>
        </w:tc>
      </w:tr>
    </w:tbl>
    <w:p w:rsidR="00D73F26" w:rsidRDefault="00D73F26" w:rsidP="00AD781F">
      <w:pPr>
        <w:autoSpaceDE w:val="0"/>
        <w:autoSpaceDN w:val="0"/>
        <w:adjustRightInd w:val="0"/>
        <w:jc w:val="both"/>
        <w:rPr>
          <w:rFonts w:ascii="Times New Roman" w:hAnsi="Times New Roman" w:cs="Times New Roman"/>
          <w:color w:val="000000" w:themeColor="text1"/>
          <w:sz w:val="24"/>
          <w:szCs w:val="24"/>
        </w:rPr>
      </w:pPr>
    </w:p>
    <w:p w:rsidR="00E55C23" w:rsidRPr="00526C62" w:rsidRDefault="00E55C23" w:rsidP="00DC0F42">
      <w:pPr>
        <w:pStyle w:val="Naslov1"/>
        <w:numPr>
          <w:ilvl w:val="0"/>
          <w:numId w:val="6"/>
        </w:numPr>
        <w:rPr>
          <w:b/>
        </w:rPr>
      </w:pPr>
      <w:bookmarkStart w:id="18" w:name="_Toc66705153"/>
      <w:r w:rsidRPr="00526C62">
        <w:rPr>
          <w:b/>
        </w:rPr>
        <w:t>Interni dokumenti</w:t>
      </w:r>
      <w:bookmarkEnd w:id="18"/>
    </w:p>
    <w:p w:rsidR="00E55C23" w:rsidRDefault="00E55C23" w:rsidP="00E55C23">
      <w:pPr>
        <w:autoSpaceDE w:val="0"/>
        <w:autoSpaceDN w:val="0"/>
        <w:adjustRightInd w:val="0"/>
        <w:jc w:val="both"/>
        <w:rPr>
          <w:rFonts w:ascii="Times New Roman" w:hAnsi="Times New Roman" w:cs="Times New Roman"/>
          <w:color w:val="000000" w:themeColor="text1"/>
          <w:sz w:val="24"/>
          <w:szCs w:val="24"/>
        </w:rPr>
      </w:pPr>
    </w:p>
    <w:p w:rsidR="00E55C23" w:rsidRPr="00D73F26" w:rsidRDefault="00E55C23" w:rsidP="00E55C23">
      <w:pPr>
        <w:autoSpaceDE w:val="0"/>
        <w:autoSpaceDN w:val="0"/>
        <w:adjustRightInd w:val="0"/>
        <w:jc w:val="both"/>
        <w:rPr>
          <w:rFonts w:ascii="Times New Roman" w:hAnsi="Times New Roman" w:cs="Times New Roman"/>
          <w:sz w:val="24"/>
          <w:szCs w:val="24"/>
        </w:rPr>
      </w:pPr>
      <w:r w:rsidRPr="00D73F26">
        <w:rPr>
          <w:rFonts w:ascii="Times New Roman" w:hAnsi="Times New Roman" w:cs="Times New Roman"/>
          <w:sz w:val="24"/>
          <w:szCs w:val="24"/>
        </w:rPr>
        <w:t>Početkom rujna, uz tekuće rad ureda, naglasak je stavljen na pripremanje dokumentacije za potrebe sjednica Skupštine i Turističkog vijeća.</w:t>
      </w:r>
    </w:p>
    <w:p w:rsidR="00E55C23" w:rsidRDefault="00E55C23" w:rsidP="00E55C23">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Donesen je novi Statut TZ Grada Pakraca, Poslovnici o radu vijeća i skupštine,  te prema Statutu je došlo do izbora novih članova vijeća i skupštine, te predstavnika u vijeće TZPSŽ, te Pravilnik o jednostavnoj javnoj nabavi.</w:t>
      </w:r>
    </w:p>
    <w:p w:rsidR="00E55C23" w:rsidRPr="00526C62" w:rsidRDefault="00E55C23" w:rsidP="00E55C23">
      <w:pPr>
        <w:autoSpaceDE w:val="0"/>
        <w:autoSpaceDN w:val="0"/>
        <w:adjustRightInd w:val="0"/>
        <w:jc w:val="both"/>
        <w:rPr>
          <w:rFonts w:ascii="Times New Roman" w:hAnsi="Times New Roman" w:cs="Times New Roman"/>
          <w:b/>
          <w:color w:val="000000" w:themeColor="text1"/>
          <w:sz w:val="24"/>
          <w:szCs w:val="24"/>
        </w:rPr>
      </w:pPr>
    </w:p>
    <w:p w:rsidR="00E55C23" w:rsidRPr="00526C62" w:rsidRDefault="00E55C23" w:rsidP="00DC0F42">
      <w:pPr>
        <w:pStyle w:val="Naslov1"/>
        <w:numPr>
          <w:ilvl w:val="0"/>
          <w:numId w:val="6"/>
        </w:numPr>
        <w:rPr>
          <w:b/>
        </w:rPr>
      </w:pPr>
      <w:bookmarkStart w:id="19" w:name="_Toc66705154"/>
      <w:r w:rsidRPr="00526C62">
        <w:rPr>
          <w:b/>
        </w:rPr>
        <w:t>Smještaj</w:t>
      </w:r>
      <w:bookmarkEnd w:id="19"/>
    </w:p>
    <w:p w:rsidR="00E55C23" w:rsidRPr="00533C8A" w:rsidRDefault="00E55C23" w:rsidP="00E55C23">
      <w:pPr>
        <w:jc w:val="both"/>
        <w:rPr>
          <w:b/>
          <w:color w:val="000000" w:themeColor="text1"/>
        </w:rPr>
      </w:pPr>
    </w:p>
    <w:p w:rsidR="00E55C23" w:rsidRPr="00533C8A" w:rsidRDefault="00E55C23" w:rsidP="00E55C23">
      <w:pPr>
        <w:ind w:firstLine="709"/>
        <w:jc w:val="both"/>
        <w:rPr>
          <w:color w:val="000000" w:themeColor="text1"/>
        </w:rPr>
      </w:pPr>
      <w:r w:rsidRPr="00533C8A">
        <w:rPr>
          <w:color w:val="000000" w:themeColor="text1"/>
        </w:rPr>
        <w:t>Požeško – slavonska županija je</w:t>
      </w:r>
      <w:r>
        <w:rPr>
          <w:color w:val="000000" w:themeColor="text1"/>
        </w:rPr>
        <w:t xml:space="preserve"> i  u 2020</w:t>
      </w:r>
      <w:r w:rsidRPr="00533C8A">
        <w:rPr>
          <w:color w:val="000000" w:themeColor="text1"/>
        </w:rPr>
        <w:t>.</w:t>
      </w:r>
      <w:r>
        <w:rPr>
          <w:color w:val="000000" w:themeColor="text1"/>
        </w:rPr>
        <w:t xml:space="preserve"> </w:t>
      </w:r>
      <w:r w:rsidRPr="00533C8A">
        <w:rPr>
          <w:color w:val="000000" w:themeColor="text1"/>
        </w:rPr>
        <w:t>godini, objavila Javni poziv za podnošenje zahtjeva za dodjelu potpora sukladno „Programu poticanja  ulaganja u povećanje smještajnih kapaciteta na području PSŽ-e“. Svrha programa je poticanje na bavljenje turističkom djelatnošću u cilju povećanja broja smještajnih kapaciteta i povećanja kategorije smještajne ponude zbog stvaranja preduvjeta za kontinuirani razvoj turizma na području naše županije.</w:t>
      </w:r>
    </w:p>
    <w:p w:rsidR="00E55C23" w:rsidRPr="00533C8A" w:rsidRDefault="00E55C23" w:rsidP="00E55C23">
      <w:pPr>
        <w:jc w:val="both"/>
        <w:rPr>
          <w:color w:val="000000" w:themeColor="text1"/>
        </w:rPr>
      </w:pPr>
      <w:r w:rsidRPr="00533C8A">
        <w:rPr>
          <w:color w:val="000000" w:themeColor="text1"/>
        </w:rPr>
        <w:t xml:space="preserve">Javni poziv poziv smo objavili i </w:t>
      </w:r>
      <w:r>
        <w:rPr>
          <w:color w:val="000000" w:themeColor="text1"/>
        </w:rPr>
        <w:t>p</w:t>
      </w:r>
      <w:r w:rsidRPr="00533C8A">
        <w:rPr>
          <w:color w:val="000000" w:themeColor="text1"/>
        </w:rPr>
        <w:t>utem medija, te smo svim zainteresiranima ili na usluzi pisanju natječaja.</w:t>
      </w:r>
    </w:p>
    <w:p w:rsidR="00E55C23" w:rsidRDefault="00E55C23" w:rsidP="00E55C23">
      <w:pPr>
        <w:jc w:val="both"/>
        <w:rPr>
          <w:color w:val="000000" w:themeColor="text1"/>
        </w:rPr>
      </w:pPr>
      <w:r>
        <w:rPr>
          <w:color w:val="000000" w:themeColor="text1"/>
        </w:rPr>
        <w:t>Na natječaj se javila 2</w:t>
      </w:r>
      <w:r w:rsidRPr="00533C8A">
        <w:rPr>
          <w:color w:val="000000" w:themeColor="text1"/>
        </w:rPr>
        <w:t xml:space="preserve"> potencijalna subjekta te smo putem natječaja ostvarili 100% iznosa od traženog a koji se odnosio na smještaj s 3 zvjezdice.</w:t>
      </w:r>
    </w:p>
    <w:p w:rsidR="00E55C23" w:rsidRDefault="00E55C23" w:rsidP="00E55C23">
      <w:pPr>
        <w:jc w:val="both"/>
        <w:rPr>
          <w:color w:val="000000" w:themeColor="text1"/>
        </w:rPr>
      </w:pPr>
      <w:r>
        <w:rPr>
          <w:color w:val="000000" w:themeColor="text1"/>
        </w:rPr>
        <w:t>Tako da na području Pakraca , tijekom 2020.god. bilježimo nove smještajne objekte kategorizirane kao:</w:t>
      </w:r>
    </w:p>
    <w:p w:rsidR="00E55C23" w:rsidRDefault="00E55C23" w:rsidP="00E55C23">
      <w:pPr>
        <w:pStyle w:val="Odlomakpopisa"/>
        <w:numPr>
          <w:ilvl w:val="0"/>
          <w:numId w:val="12"/>
        </w:numPr>
        <w:jc w:val="both"/>
        <w:rPr>
          <w:color w:val="000000" w:themeColor="text1"/>
        </w:rPr>
      </w:pPr>
      <w:r>
        <w:rPr>
          <w:color w:val="000000" w:themeColor="text1"/>
        </w:rPr>
        <w:t>Kuća za odmor *** (dvije)</w:t>
      </w:r>
    </w:p>
    <w:p w:rsidR="00E55C23" w:rsidRDefault="00E55C23" w:rsidP="00E55C23">
      <w:pPr>
        <w:pStyle w:val="Odlomakpopisa"/>
        <w:numPr>
          <w:ilvl w:val="0"/>
          <w:numId w:val="12"/>
        </w:numPr>
        <w:jc w:val="both"/>
        <w:rPr>
          <w:color w:val="000000" w:themeColor="text1"/>
        </w:rPr>
      </w:pPr>
      <w:r>
        <w:rPr>
          <w:color w:val="000000" w:themeColor="text1"/>
        </w:rPr>
        <w:t>Apartman ***(tri)</w:t>
      </w:r>
    </w:p>
    <w:p w:rsidR="00E55C23" w:rsidRPr="00E55C23" w:rsidRDefault="00E55C23" w:rsidP="00E55C23">
      <w:pPr>
        <w:pStyle w:val="Odlomakpopisa"/>
        <w:numPr>
          <w:ilvl w:val="0"/>
          <w:numId w:val="12"/>
        </w:numPr>
        <w:jc w:val="both"/>
        <w:rPr>
          <w:color w:val="000000" w:themeColor="text1"/>
        </w:rPr>
      </w:pPr>
      <w:r>
        <w:rPr>
          <w:color w:val="000000" w:themeColor="text1"/>
        </w:rPr>
        <w:t>Studio apartman*** (jedan)</w:t>
      </w:r>
    </w:p>
    <w:p w:rsidR="00E55C23" w:rsidRPr="00E55C23" w:rsidRDefault="00E55C23" w:rsidP="00E55C23">
      <w:pPr>
        <w:jc w:val="both"/>
        <w:rPr>
          <w:color w:val="000000" w:themeColor="text1"/>
        </w:rPr>
      </w:pPr>
    </w:p>
    <w:p w:rsidR="00E55C23" w:rsidRDefault="00E55C23" w:rsidP="00E55C23">
      <w:pPr>
        <w:pStyle w:val="Odlomakpopisa"/>
        <w:numPr>
          <w:ilvl w:val="0"/>
          <w:numId w:val="12"/>
        </w:numPr>
      </w:pPr>
    </w:p>
    <w:p w:rsidR="00705A95" w:rsidRDefault="00705A95" w:rsidP="00AD781F">
      <w:pPr>
        <w:autoSpaceDE w:val="0"/>
        <w:autoSpaceDN w:val="0"/>
        <w:adjustRightInd w:val="0"/>
        <w:jc w:val="both"/>
        <w:rPr>
          <w:rFonts w:ascii="Times New Roman" w:hAnsi="Times New Roman" w:cs="Times New Roman"/>
          <w:color w:val="000000" w:themeColor="text1"/>
          <w:sz w:val="24"/>
          <w:szCs w:val="24"/>
        </w:rPr>
      </w:pPr>
    </w:p>
    <w:p w:rsidR="00E55C23" w:rsidRDefault="00E55C23" w:rsidP="00AD781F">
      <w:pPr>
        <w:autoSpaceDE w:val="0"/>
        <w:autoSpaceDN w:val="0"/>
        <w:adjustRightInd w:val="0"/>
        <w:jc w:val="both"/>
        <w:rPr>
          <w:rFonts w:ascii="Times New Roman" w:hAnsi="Times New Roman" w:cs="Times New Roman"/>
          <w:color w:val="000000" w:themeColor="text1"/>
          <w:sz w:val="24"/>
          <w:szCs w:val="24"/>
        </w:rPr>
      </w:pPr>
    </w:p>
    <w:p w:rsidR="00705A95" w:rsidRDefault="00705A95" w:rsidP="00AD781F">
      <w:pPr>
        <w:autoSpaceDE w:val="0"/>
        <w:autoSpaceDN w:val="0"/>
        <w:adjustRightInd w:val="0"/>
        <w:jc w:val="both"/>
        <w:rPr>
          <w:rFonts w:ascii="Times New Roman" w:hAnsi="Times New Roman" w:cs="Times New Roman"/>
          <w:color w:val="000000" w:themeColor="text1"/>
          <w:sz w:val="24"/>
          <w:szCs w:val="24"/>
        </w:rPr>
      </w:pPr>
    </w:p>
    <w:p w:rsidR="00E55C23" w:rsidRDefault="00E55C23" w:rsidP="00AD781F">
      <w:pPr>
        <w:autoSpaceDE w:val="0"/>
        <w:autoSpaceDN w:val="0"/>
        <w:adjustRightInd w:val="0"/>
        <w:jc w:val="both"/>
        <w:rPr>
          <w:rFonts w:ascii="Times New Roman" w:hAnsi="Times New Roman" w:cs="Times New Roman"/>
          <w:b/>
          <w:color w:val="000000" w:themeColor="text1"/>
          <w:sz w:val="24"/>
          <w:szCs w:val="24"/>
        </w:rPr>
      </w:pPr>
    </w:p>
    <w:p w:rsidR="00526C62" w:rsidRPr="00526C62" w:rsidRDefault="00526C62" w:rsidP="00AD781F">
      <w:pPr>
        <w:autoSpaceDE w:val="0"/>
        <w:autoSpaceDN w:val="0"/>
        <w:adjustRightInd w:val="0"/>
        <w:jc w:val="both"/>
        <w:rPr>
          <w:rFonts w:ascii="Times New Roman" w:hAnsi="Times New Roman" w:cs="Times New Roman"/>
          <w:b/>
          <w:color w:val="000000" w:themeColor="text1"/>
          <w:sz w:val="24"/>
          <w:szCs w:val="24"/>
        </w:rPr>
      </w:pPr>
    </w:p>
    <w:p w:rsidR="00705A95" w:rsidRPr="00526C62" w:rsidRDefault="00705A95" w:rsidP="00AD781F">
      <w:pPr>
        <w:autoSpaceDE w:val="0"/>
        <w:autoSpaceDN w:val="0"/>
        <w:adjustRightInd w:val="0"/>
        <w:jc w:val="both"/>
        <w:rPr>
          <w:rFonts w:ascii="Times New Roman" w:hAnsi="Times New Roman" w:cs="Times New Roman"/>
          <w:b/>
          <w:color w:val="000000" w:themeColor="text1"/>
          <w:sz w:val="24"/>
          <w:szCs w:val="24"/>
        </w:rPr>
      </w:pPr>
    </w:p>
    <w:p w:rsidR="00D73F26" w:rsidRPr="00526C62" w:rsidRDefault="006E4515" w:rsidP="00DC0F42">
      <w:pPr>
        <w:pStyle w:val="Naslov1"/>
        <w:numPr>
          <w:ilvl w:val="0"/>
          <w:numId w:val="6"/>
        </w:numPr>
        <w:rPr>
          <w:b/>
        </w:rPr>
      </w:pPr>
      <w:bookmarkStart w:id="20" w:name="_Toc66705155"/>
      <w:r w:rsidRPr="00526C62">
        <w:rPr>
          <w:b/>
        </w:rPr>
        <w:t>Dolasci i noćenja</w:t>
      </w:r>
      <w:bookmarkEnd w:id="20"/>
    </w:p>
    <w:p w:rsidR="006E4515" w:rsidRDefault="006E4515" w:rsidP="006E4515">
      <w:pPr>
        <w:autoSpaceDE w:val="0"/>
        <w:autoSpaceDN w:val="0"/>
        <w:adjustRightInd w:val="0"/>
        <w:jc w:val="center"/>
        <w:rPr>
          <w:rFonts w:ascii="Times New Roman" w:hAnsi="Times New Roman" w:cs="Times New Roman"/>
          <w:b/>
          <w:color w:val="000000" w:themeColor="text1"/>
          <w:sz w:val="24"/>
          <w:szCs w:val="24"/>
        </w:rPr>
      </w:pPr>
    </w:p>
    <w:p w:rsidR="007B6AAF" w:rsidRDefault="007B6AAF" w:rsidP="007B6AAF">
      <w:pPr>
        <w:rPr>
          <w:rFonts w:ascii="Times New Roman" w:hAnsi="Times New Roman" w:cs="Times New Roman"/>
          <w:b/>
          <w:sz w:val="24"/>
          <w:szCs w:val="24"/>
        </w:rPr>
      </w:pPr>
      <w:r w:rsidRPr="007B6AAF">
        <w:rPr>
          <w:rFonts w:ascii="Times New Roman" w:hAnsi="Times New Roman" w:cs="Times New Roman"/>
          <w:b/>
          <w:sz w:val="24"/>
          <w:szCs w:val="24"/>
        </w:rPr>
        <w:t xml:space="preserve">Ostvaren broj noćenja i dolazaka turista u </w:t>
      </w:r>
      <w:r w:rsidRPr="007B6AAF">
        <w:rPr>
          <w:rFonts w:ascii="Times New Roman" w:hAnsi="Times New Roman" w:cs="Times New Roman"/>
          <w:b/>
          <w:sz w:val="24"/>
          <w:szCs w:val="24"/>
          <w:u w:val="single"/>
        </w:rPr>
        <w:t>2019. godini</w:t>
      </w:r>
      <w:r w:rsidRPr="007B6AAF">
        <w:rPr>
          <w:rFonts w:ascii="Times New Roman" w:hAnsi="Times New Roman" w:cs="Times New Roman"/>
          <w:b/>
          <w:sz w:val="24"/>
          <w:szCs w:val="24"/>
        </w:rPr>
        <w:t xml:space="preserve"> </w:t>
      </w:r>
      <w:r>
        <w:rPr>
          <w:rFonts w:ascii="Times New Roman" w:hAnsi="Times New Roman" w:cs="Times New Roman"/>
          <w:b/>
          <w:sz w:val="24"/>
          <w:szCs w:val="24"/>
        </w:rPr>
        <w:t>;</w:t>
      </w:r>
    </w:p>
    <w:p w:rsidR="007B6AAF" w:rsidRPr="007B6AAF" w:rsidRDefault="007B6AAF" w:rsidP="007B6AAF">
      <w:pPr>
        <w:rPr>
          <w:rFonts w:ascii="Times New Roman" w:hAnsi="Times New Roman" w:cs="Times New Roman"/>
          <w:b/>
          <w:sz w:val="24"/>
          <w:szCs w:val="24"/>
        </w:rPr>
      </w:pPr>
    </w:p>
    <w:p w:rsidR="007B6AAF" w:rsidRPr="007B6AAF" w:rsidRDefault="007B6AAF" w:rsidP="00616A05">
      <w:pPr>
        <w:rPr>
          <w:b/>
          <w:sz w:val="24"/>
          <w:szCs w:val="24"/>
        </w:rPr>
      </w:pPr>
      <w:r w:rsidRPr="007B6AAF">
        <w:rPr>
          <w:b/>
          <w:sz w:val="24"/>
          <w:szCs w:val="24"/>
        </w:rPr>
        <w:t>Samo turisti</w:t>
      </w:r>
    </w:p>
    <w:tbl>
      <w:tblPr>
        <w:tblStyle w:val="Svijetlosjenanje-Isticanje2"/>
        <w:tblW w:w="0" w:type="auto"/>
        <w:tblLook w:val="04A0"/>
      </w:tblPr>
      <w:tblGrid>
        <w:gridCol w:w="2322"/>
        <w:gridCol w:w="2322"/>
        <w:gridCol w:w="2322"/>
      </w:tblGrid>
      <w:tr w:rsidR="007B6AAF" w:rsidTr="00526C62">
        <w:trPr>
          <w:cnfStyle w:val="100000000000"/>
        </w:trPr>
        <w:tc>
          <w:tcPr>
            <w:cnfStyle w:val="001000000000"/>
            <w:tcW w:w="2322" w:type="dxa"/>
          </w:tcPr>
          <w:p w:rsidR="007B6AAF" w:rsidRDefault="007B6AAF" w:rsidP="00616A05">
            <w:pPr>
              <w:rPr>
                <w:b w:val="0"/>
              </w:rPr>
            </w:pPr>
            <w:r>
              <w:rPr>
                <w:b w:val="0"/>
              </w:rPr>
              <w:t>Vrsta turista</w:t>
            </w:r>
          </w:p>
        </w:tc>
        <w:tc>
          <w:tcPr>
            <w:tcW w:w="2322" w:type="dxa"/>
          </w:tcPr>
          <w:p w:rsidR="007B6AAF" w:rsidRDefault="007B6AAF" w:rsidP="00616A05">
            <w:pPr>
              <w:cnfStyle w:val="100000000000"/>
              <w:rPr>
                <w:b w:val="0"/>
              </w:rPr>
            </w:pPr>
            <w:r>
              <w:rPr>
                <w:b w:val="0"/>
              </w:rPr>
              <w:t>Dolasci</w:t>
            </w:r>
          </w:p>
        </w:tc>
        <w:tc>
          <w:tcPr>
            <w:tcW w:w="2322" w:type="dxa"/>
          </w:tcPr>
          <w:p w:rsidR="007B6AAF" w:rsidRDefault="007B6AAF" w:rsidP="00616A05">
            <w:pPr>
              <w:cnfStyle w:val="100000000000"/>
              <w:rPr>
                <w:b w:val="0"/>
              </w:rPr>
            </w:pPr>
            <w:r>
              <w:rPr>
                <w:b w:val="0"/>
              </w:rPr>
              <w:t>Noćenja</w:t>
            </w:r>
          </w:p>
        </w:tc>
      </w:tr>
      <w:tr w:rsidR="007B6AAF" w:rsidTr="00526C62">
        <w:trPr>
          <w:cnfStyle w:val="000000100000"/>
        </w:trPr>
        <w:tc>
          <w:tcPr>
            <w:cnfStyle w:val="001000000000"/>
            <w:tcW w:w="2322" w:type="dxa"/>
          </w:tcPr>
          <w:p w:rsidR="007B6AAF" w:rsidRPr="008A4AFA" w:rsidRDefault="007B6AAF" w:rsidP="00616A05">
            <w:pPr>
              <w:rPr>
                <w:b w:val="0"/>
              </w:rPr>
            </w:pPr>
            <w:r w:rsidRPr="008A4AFA">
              <w:rPr>
                <w:b w:val="0"/>
              </w:rPr>
              <w:t>Domaći</w:t>
            </w:r>
          </w:p>
        </w:tc>
        <w:tc>
          <w:tcPr>
            <w:tcW w:w="2322" w:type="dxa"/>
          </w:tcPr>
          <w:p w:rsidR="007B6AAF" w:rsidRPr="008A4AFA" w:rsidRDefault="007B6AAF" w:rsidP="00616A05">
            <w:pPr>
              <w:cnfStyle w:val="000000100000"/>
            </w:pPr>
            <w:r w:rsidRPr="008A4AFA">
              <w:t>1.637</w:t>
            </w:r>
          </w:p>
        </w:tc>
        <w:tc>
          <w:tcPr>
            <w:tcW w:w="2322" w:type="dxa"/>
          </w:tcPr>
          <w:p w:rsidR="007B6AAF" w:rsidRPr="008A4AFA" w:rsidRDefault="007B6AAF" w:rsidP="00616A05">
            <w:pPr>
              <w:cnfStyle w:val="000000100000"/>
            </w:pPr>
            <w:r w:rsidRPr="008A4AFA">
              <w:t>2.987</w:t>
            </w:r>
          </w:p>
        </w:tc>
      </w:tr>
      <w:tr w:rsidR="007B6AAF" w:rsidTr="00526C62">
        <w:tc>
          <w:tcPr>
            <w:cnfStyle w:val="001000000000"/>
            <w:tcW w:w="2322" w:type="dxa"/>
          </w:tcPr>
          <w:p w:rsidR="007B6AAF" w:rsidRPr="008A4AFA" w:rsidRDefault="007B6AAF" w:rsidP="00616A05">
            <w:pPr>
              <w:rPr>
                <w:b w:val="0"/>
              </w:rPr>
            </w:pPr>
            <w:r w:rsidRPr="008A4AFA">
              <w:rPr>
                <w:b w:val="0"/>
              </w:rPr>
              <w:t>Strani</w:t>
            </w:r>
          </w:p>
        </w:tc>
        <w:tc>
          <w:tcPr>
            <w:tcW w:w="2322" w:type="dxa"/>
          </w:tcPr>
          <w:p w:rsidR="007B6AAF" w:rsidRPr="008A4AFA" w:rsidRDefault="007B6AAF" w:rsidP="00616A05">
            <w:pPr>
              <w:cnfStyle w:val="000000000000"/>
            </w:pPr>
            <w:r w:rsidRPr="008A4AFA">
              <w:t>702</w:t>
            </w:r>
          </w:p>
        </w:tc>
        <w:tc>
          <w:tcPr>
            <w:tcW w:w="2322" w:type="dxa"/>
          </w:tcPr>
          <w:p w:rsidR="007B6AAF" w:rsidRPr="008A4AFA" w:rsidRDefault="007B6AAF" w:rsidP="00616A05">
            <w:pPr>
              <w:cnfStyle w:val="000000000000"/>
            </w:pPr>
            <w:r w:rsidRPr="008A4AFA">
              <w:t>1.413</w:t>
            </w:r>
          </w:p>
        </w:tc>
      </w:tr>
      <w:tr w:rsidR="007B6AAF" w:rsidTr="00526C62">
        <w:trPr>
          <w:cnfStyle w:val="000000100000"/>
        </w:trPr>
        <w:tc>
          <w:tcPr>
            <w:cnfStyle w:val="001000000000"/>
            <w:tcW w:w="2322" w:type="dxa"/>
          </w:tcPr>
          <w:p w:rsidR="007B6AAF" w:rsidRPr="008A4AFA" w:rsidRDefault="007B6AAF" w:rsidP="00616A05">
            <w:pPr>
              <w:rPr>
                <w:b w:val="0"/>
              </w:rPr>
            </w:pPr>
            <w:r w:rsidRPr="008A4AFA">
              <w:rPr>
                <w:b w:val="0"/>
              </w:rPr>
              <w:t>Ukupno</w:t>
            </w:r>
          </w:p>
        </w:tc>
        <w:tc>
          <w:tcPr>
            <w:tcW w:w="2322" w:type="dxa"/>
          </w:tcPr>
          <w:p w:rsidR="007B6AAF" w:rsidRPr="008A4AFA" w:rsidRDefault="007B6AAF" w:rsidP="00616A05">
            <w:pPr>
              <w:cnfStyle w:val="000000100000"/>
            </w:pPr>
            <w:r w:rsidRPr="008A4AFA">
              <w:t>2.339</w:t>
            </w:r>
          </w:p>
        </w:tc>
        <w:tc>
          <w:tcPr>
            <w:tcW w:w="2322" w:type="dxa"/>
          </w:tcPr>
          <w:p w:rsidR="007B6AAF" w:rsidRPr="008A4AFA" w:rsidRDefault="007B6AAF" w:rsidP="00616A05">
            <w:pPr>
              <w:cnfStyle w:val="000000100000"/>
            </w:pPr>
            <w:r w:rsidRPr="008A4AFA">
              <w:t>4.400</w:t>
            </w:r>
          </w:p>
        </w:tc>
      </w:tr>
    </w:tbl>
    <w:p w:rsidR="000D3DDE" w:rsidRDefault="000D3DDE" w:rsidP="00616A05">
      <w:pPr>
        <w:rPr>
          <w:b/>
        </w:rPr>
      </w:pPr>
    </w:p>
    <w:p w:rsidR="007B6AAF" w:rsidRPr="007B6AAF" w:rsidRDefault="007B6AAF" w:rsidP="00616A05">
      <w:pPr>
        <w:rPr>
          <w:b/>
          <w:sz w:val="24"/>
          <w:szCs w:val="24"/>
        </w:rPr>
      </w:pPr>
      <w:r w:rsidRPr="007B6AAF">
        <w:rPr>
          <w:b/>
          <w:sz w:val="24"/>
          <w:szCs w:val="24"/>
        </w:rPr>
        <w:t>Sve prijavljene osobe</w:t>
      </w:r>
    </w:p>
    <w:tbl>
      <w:tblPr>
        <w:tblStyle w:val="Svijetlosjenanje-Isticanje2"/>
        <w:tblW w:w="0" w:type="auto"/>
        <w:tblLook w:val="04A0"/>
      </w:tblPr>
      <w:tblGrid>
        <w:gridCol w:w="2322"/>
        <w:gridCol w:w="2322"/>
        <w:gridCol w:w="2322"/>
      </w:tblGrid>
      <w:tr w:rsidR="007B6AAF" w:rsidTr="00526C62">
        <w:trPr>
          <w:cnfStyle w:val="100000000000"/>
        </w:trPr>
        <w:tc>
          <w:tcPr>
            <w:cnfStyle w:val="001000000000"/>
            <w:tcW w:w="2322" w:type="dxa"/>
          </w:tcPr>
          <w:p w:rsidR="007B6AAF" w:rsidRDefault="007B6AAF" w:rsidP="00616A05">
            <w:pPr>
              <w:rPr>
                <w:b w:val="0"/>
              </w:rPr>
            </w:pPr>
            <w:r>
              <w:rPr>
                <w:b w:val="0"/>
              </w:rPr>
              <w:t>Vrsta turista</w:t>
            </w:r>
          </w:p>
        </w:tc>
        <w:tc>
          <w:tcPr>
            <w:tcW w:w="2322" w:type="dxa"/>
          </w:tcPr>
          <w:p w:rsidR="007B6AAF" w:rsidRDefault="007B6AAF" w:rsidP="00616A05">
            <w:pPr>
              <w:cnfStyle w:val="100000000000"/>
              <w:rPr>
                <w:b w:val="0"/>
              </w:rPr>
            </w:pPr>
            <w:r>
              <w:rPr>
                <w:b w:val="0"/>
              </w:rPr>
              <w:t>Dolasci</w:t>
            </w:r>
          </w:p>
        </w:tc>
        <w:tc>
          <w:tcPr>
            <w:tcW w:w="2322" w:type="dxa"/>
          </w:tcPr>
          <w:p w:rsidR="007B6AAF" w:rsidRDefault="007B6AAF" w:rsidP="00616A05">
            <w:pPr>
              <w:cnfStyle w:val="100000000000"/>
              <w:rPr>
                <w:b w:val="0"/>
              </w:rPr>
            </w:pPr>
            <w:r>
              <w:rPr>
                <w:b w:val="0"/>
              </w:rPr>
              <w:t>Noćenja</w:t>
            </w:r>
          </w:p>
        </w:tc>
      </w:tr>
      <w:tr w:rsidR="007B6AAF" w:rsidTr="00526C62">
        <w:trPr>
          <w:cnfStyle w:val="000000100000"/>
        </w:trPr>
        <w:tc>
          <w:tcPr>
            <w:cnfStyle w:val="001000000000"/>
            <w:tcW w:w="2322" w:type="dxa"/>
          </w:tcPr>
          <w:p w:rsidR="007B6AAF" w:rsidRPr="008A4AFA" w:rsidRDefault="007B6AAF" w:rsidP="00616A05">
            <w:pPr>
              <w:rPr>
                <w:b w:val="0"/>
              </w:rPr>
            </w:pPr>
            <w:r w:rsidRPr="008A4AFA">
              <w:rPr>
                <w:b w:val="0"/>
              </w:rPr>
              <w:t>Domaći</w:t>
            </w:r>
          </w:p>
        </w:tc>
        <w:tc>
          <w:tcPr>
            <w:tcW w:w="2322" w:type="dxa"/>
          </w:tcPr>
          <w:p w:rsidR="007B6AAF" w:rsidRPr="008A4AFA" w:rsidRDefault="007B6AAF" w:rsidP="00616A05">
            <w:pPr>
              <w:cnfStyle w:val="000000100000"/>
            </w:pPr>
            <w:r w:rsidRPr="008A4AFA">
              <w:t>1.758</w:t>
            </w:r>
          </w:p>
        </w:tc>
        <w:tc>
          <w:tcPr>
            <w:tcW w:w="2322" w:type="dxa"/>
          </w:tcPr>
          <w:p w:rsidR="007B6AAF" w:rsidRPr="008A4AFA" w:rsidRDefault="007B6AAF" w:rsidP="00616A05">
            <w:pPr>
              <w:cnfStyle w:val="000000100000"/>
            </w:pPr>
            <w:r w:rsidRPr="008A4AFA">
              <w:t>3.829</w:t>
            </w:r>
          </w:p>
        </w:tc>
      </w:tr>
      <w:tr w:rsidR="007B6AAF" w:rsidTr="00526C62">
        <w:tc>
          <w:tcPr>
            <w:cnfStyle w:val="001000000000"/>
            <w:tcW w:w="2322" w:type="dxa"/>
          </w:tcPr>
          <w:p w:rsidR="007B6AAF" w:rsidRPr="008A4AFA" w:rsidRDefault="007B6AAF" w:rsidP="00616A05">
            <w:pPr>
              <w:rPr>
                <w:b w:val="0"/>
              </w:rPr>
            </w:pPr>
            <w:r w:rsidRPr="008A4AFA">
              <w:rPr>
                <w:b w:val="0"/>
              </w:rPr>
              <w:t>Strani</w:t>
            </w:r>
          </w:p>
        </w:tc>
        <w:tc>
          <w:tcPr>
            <w:tcW w:w="2322" w:type="dxa"/>
          </w:tcPr>
          <w:p w:rsidR="007B6AAF" w:rsidRPr="008A4AFA" w:rsidRDefault="007B6AAF" w:rsidP="00616A05">
            <w:pPr>
              <w:cnfStyle w:val="000000000000"/>
            </w:pPr>
            <w:r w:rsidRPr="008A4AFA">
              <w:t>708</w:t>
            </w:r>
          </w:p>
        </w:tc>
        <w:tc>
          <w:tcPr>
            <w:tcW w:w="2322" w:type="dxa"/>
          </w:tcPr>
          <w:p w:rsidR="007B6AAF" w:rsidRPr="008A4AFA" w:rsidRDefault="007B6AAF" w:rsidP="00616A05">
            <w:pPr>
              <w:cnfStyle w:val="000000000000"/>
            </w:pPr>
            <w:r w:rsidRPr="008A4AFA">
              <w:t>1.425</w:t>
            </w:r>
          </w:p>
        </w:tc>
      </w:tr>
      <w:tr w:rsidR="007B6AAF" w:rsidTr="00526C62">
        <w:trPr>
          <w:cnfStyle w:val="000000100000"/>
        </w:trPr>
        <w:tc>
          <w:tcPr>
            <w:cnfStyle w:val="001000000000"/>
            <w:tcW w:w="2322" w:type="dxa"/>
          </w:tcPr>
          <w:p w:rsidR="007B6AAF" w:rsidRPr="008A4AFA" w:rsidRDefault="007B6AAF" w:rsidP="00616A05">
            <w:pPr>
              <w:rPr>
                <w:b w:val="0"/>
              </w:rPr>
            </w:pPr>
            <w:r w:rsidRPr="008A4AFA">
              <w:rPr>
                <w:b w:val="0"/>
              </w:rPr>
              <w:t>Ukupno</w:t>
            </w:r>
          </w:p>
        </w:tc>
        <w:tc>
          <w:tcPr>
            <w:tcW w:w="2322" w:type="dxa"/>
          </w:tcPr>
          <w:p w:rsidR="007B6AAF" w:rsidRPr="008A4AFA" w:rsidRDefault="007B6AAF" w:rsidP="00616A05">
            <w:pPr>
              <w:cnfStyle w:val="000000100000"/>
            </w:pPr>
            <w:r w:rsidRPr="008A4AFA">
              <w:t>2.466</w:t>
            </w:r>
          </w:p>
        </w:tc>
        <w:tc>
          <w:tcPr>
            <w:tcW w:w="2322" w:type="dxa"/>
          </w:tcPr>
          <w:p w:rsidR="007B6AAF" w:rsidRPr="008A4AFA" w:rsidRDefault="007B6AAF" w:rsidP="00616A05">
            <w:pPr>
              <w:cnfStyle w:val="000000100000"/>
            </w:pPr>
            <w:r w:rsidRPr="008A4AFA">
              <w:t>5.254</w:t>
            </w:r>
          </w:p>
        </w:tc>
      </w:tr>
      <w:tr w:rsidR="000D3DDE" w:rsidTr="00526C62">
        <w:tc>
          <w:tcPr>
            <w:cnfStyle w:val="001000000000"/>
            <w:tcW w:w="2322" w:type="dxa"/>
          </w:tcPr>
          <w:p w:rsidR="000D3DDE" w:rsidRPr="008A4AFA" w:rsidRDefault="000D3DDE" w:rsidP="00616A05"/>
        </w:tc>
        <w:tc>
          <w:tcPr>
            <w:tcW w:w="2322" w:type="dxa"/>
          </w:tcPr>
          <w:p w:rsidR="000D3DDE" w:rsidRPr="008A4AFA" w:rsidRDefault="000D3DDE" w:rsidP="00616A05">
            <w:pPr>
              <w:cnfStyle w:val="000000000000"/>
            </w:pPr>
          </w:p>
        </w:tc>
        <w:tc>
          <w:tcPr>
            <w:tcW w:w="2322" w:type="dxa"/>
          </w:tcPr>
          <w:p w:rsidR="000D3DDE" w:rsidRPr="008A4AFA" w:rsidRDefault="000D3DDE" w:rsidP="00616A05">
            <w:pPr>
              <w:cnfStyle w:val="000000000000"/>
            </w:pPr>
          </w:p>
        </w:tc>
      </w:tr>
    </w:tbl>
    <w:p w:rsidR="007B6AAF" w:rsidRPr="00E55C23" w:rsidRDefault="007B6AAF" w:rsidP="00616A05">
      <w:pPr>
        <w:rPr>
          <w:b/>
          <w:sz w:val="24"/>
          <w:szCs w:val="24"/>
        </w:rPr>
      </w:pPr>
    </w:p>
    <w:p w:rsidR="007B6AAF" w:rsidRPr="00E55C23" w:rsidRDefault="007B6AAF" w:rsidP="00616A05">
      <w:pPr>
        <w:rPr>
          <w:rFonts w:ascii="Times New Roman" w:hAnsi="Times New Roman" w:cs="Times New Roman"/>
          <w:b/>
          <w:sz w:val="24"/>
          <w:szCs w:val="24"/>
          <w:u w:val="single"/>
        </w:rPr>
      </w:pPr>
      <w:r w:rsidRPr="00E55C23">
        <w:rPr>
          <w:rFonts w:ascii="Times New Roman" w:hAnsi="Times New Roman" w:cs="Times New Roman"/>
          <w:b/>
          <w:sz w:val="24"/>
          <w:szCs w:val="24"/>
        </w:rPr>
        <w:t xml:space="preserve">Ostvaren broj noćenja i dolazaka turista u </w:t>
      </w:r>
      <w:r w:rsidRPr="00E55C23">
        <w:rPr>
          <w:rFonts w:ascii="Times New Roman" w:hAnsi="Times New Roman" w:cs="Times New Roman"/>
          <w:b/>
          <w:sz w:val="24"/>
          <w:szCs w:val="24"/>
          <w:u w:val="single"/>
        </w:rPr>
        <w:t>2020. godini ;</w:t>
      </w:r>
    </w:p>
    <w:p w:rsidR="007B6AAF" w:rsidRPr="007B6AAF" w:rsidRDefault="007B6AAF" w:rsidP="00616A05">
      <w:pPr>
        <w:rPr>
          <w:b/>
          <w:sz w:val="24"/>
          <w:szCs w:val="24"/>
        </w:rPr>
      </w:pPr>
      <w:r w:rsidRPr="007B6AAF">
        <w:rPr>
          <w:b/>
          <w:sz w:val="24"/>
          <w:szCs w:val="24"/>
        </w:rPr>
        <w:t>Samo turisti</w:t>
      </w:r>
    </w:p>
    <w:tbl>
      <w:tblPr>
        <w:tblStyle w:val="Svijetlosjenanje-Isticanje2"/>
        <w:tblpPr w:leftFromText="180" w:rightFromText="180" w:vertAnchor="text" w:horzAnchor="margin" w:tblpY="17"/>
        <w:tblW w:w="0" w:type="auto"/>
        <w:tblLook w:val="04A0"/>
      </w:tblPr>
      <w:tblGrid>
        <w:gridCol w:w="2322"/>
        <w:gridCol w:w="2322"/>
        <w:gridCol w:w="2322"/>
      </w:tblGrid>
      <w:tr w:rsidR="007B6AAF" w:rsidTr="00526C62">
        <w:trPr>
          <w:cnfStyle w:val="100000000000"/>
        </w:trPr>
        <w:tc>
          <w:tcPr>
            <w:cnfStyle w:val="001000000000"/>
            <w:tcW w:w="2322" w:type="dxa"/>
          </w:tcPr>
          <w:p w:rsidR="007B6AAF" w:rsidRDefault="007B6AAF" w:rsidP="00616A05">
            <w:pPr>
              <w:rPr>
                <w:b w:val="0"/>
              </w:rPr>
            </w:pPr>
            <w:r>
              <w:rPr>
                <w:b w:val="0"/>
              </w:rPr>
              <w:t>Vrsta turista</w:t>
            </w:r>
          </w:p>
        </w:tc>
        <w:tc>
          <w:tcPr>
            <w:tcW w:w="2322" w:type="dxa"/>
          </w:tcPr>
          <w:p w:rsidR="007B6AAF" w:rsidRDefault="007B6AAF" w:rsidP="00616A05">
            <w:pPr>
              <w:cnfStyle w:val="100000000000"/>
              <w:rPr>
                <w:b w:val="0"/>
              </w:rPr>
            </w:pPr>
            <w:r>
              <w:rPr>
                <w:b w:val="0"/>
              </w:rPr>
              <w:t>Dolasci</w:t>
            </w:r>
          </w:p>
        </w:tc>
        <w:tc>
          <w:tcPr>
            <w:tcW w:w="2322" w:type="dxa"/>
          </w:tcPr>
          <w:p w:rsidR="007B6AAF" w:rsidRDefault="007B6AAF" w:rsidP="00616A05">
            <w:pPr>
              <w:cnfStyle w:val="100000000000"/>
              <w:rPr>
                <w:b w:val="0"/>
              </w:rPr>
            </w:pPr>
            <w:r>
              <w:rPr>
                <w:b w:val="0"/>
              </w:rPr>
              <w:t>Noćenja</w:t>
            </w:r>
          </w:p>
        </w:tc>
      </w:tr>
      <w:tr w:rsidR="007B6AAF" w:rsidTr="00526C62">
        <w:trPr>
          <w:cnfStyle w:val="000000100000"/>
        </w:trPr>
        <w:tc>
          <w:tcPr>
            <w:cnfStyle w:val="001000000000"/>
            <w:tcW w:w="2322" w:type="dxa"/>
          </w:tcPr>
          <w:p w:rsidR="007B6AAF" w:rsidRPr="008A4AFA" w:rsidRDefault="007B6AAF" w:rsidP="00616A05">
            <w:pPr>
              <w:rPr>
                <w:b w:val="0"/>
              </w:rPr>
            </w:pPr>
            <w:r w:rsidRPr="008A4AFA">
              <w:rPr>
                <w:b w:val="0"/>
              </w:rPr>
              <w:t>Domaći</w:t>
            </w:r>
          </w:p>
        </w:tc>
        <w:tc>
          <w:tcPr>
            <w:tcW w:w="2322" w:type="dxa"/>
          </w:tcPr>
          <w:p w:rsidR="007B6AAF" w:rsidRPr="008A4AFA" w:rsidRDefault="007B6AAF" w:rsidP="00616A05">
            <w:pPr>
              <w:cnfStyle w:val="000000100000"/>
            </w:pPr>
            <w:r>
              <w:t>1.022</w:t>
            </w:r>
          </w:p>
        </w:tc>
        <w:tc>
          <w:tcPr>
            <w:tcW w:w="2322" w:type="dxa"/>
          </w:tcPr>
          <w:p w:rsidR="007B6AAF" w:rsidRPr="008A4AFA" w:rsidRDefault="007B6AAF" w:rsidP="00616A05">
            <w:pPr>
              <w:cnfStyle w:val="000000100000"/>
            </w:pPr>
            <w:r>
              <w:t>2.133</w:t>
            </w:r>
          </w:p>
        </w:tc>
      </w:tr>
      <w:tr w:rsidR="007B6AAF" w:rsidTr="00526C62">
        <w:tc>
          <w:tcPr>
            <w:cnfStyle w:val="001000000000"/>
            <w:tcW w:w="2322" w:type="dxa"/>
          </w:tcPr>
          <w:p w:rsidR="007B6AAF" w:rsidRPr="008A4AFA" w:rsidRDefault="007B6AAF" w:rsidP="00616A05">
            <w:pPr>
              <w:rPr>
                <w:b w:val="0"/>
              </w:rPr>
            </w:pPr>
            <w:r w:rsidRPr="008A4AFA">
              <w:rPr>
                <w:b w:val="0"/>
              </w:rPr>
              <w:t>Strani</w:t>
            </w:r>
          </w:p>
        </w:tc>
        <w:tc>
          <w:tcPr>
            <w:tcW w:w="2322" w:type="dxa"/>
          </w:tcPr>
          <w:p w:rsidR="007B6AAF" w:rsidRPr="008A4AFA" w:rsidRDefault="007B6AAF" w:rsidP="00616A05">
            <w:pPr>
              <w:cnfStyle w:val="000000000000"/>
            </w:pPr>
            <w:r>
              <w:t>229</w:t>
            </w:r>
          </w:p>
        </w:tc>
        <w:tc>
          <w:tcPr>
            <w:tcW w:w="2322" w:type="dxa"/>
          </w:tcPr>
          <w:p w:rsidR="007B6AAF" w:rsidRPr="008A4AFA" w:rsidRDefault="007B6AAF" w:rsidP="00616A05">
            <w:pPr>
              <w:cnfStyle w:val="000000000000"/>
            </w:pPr>
            <w:r>
              <w:t>501</w:t>
            </w:r>
          </w:p>
        </w:tc>
      </w:tr>
      <w:tr w:rsidR="007B6AAF" w:rsidTr="00526C62">
        <w:trPr>
          <w:cnfStyle w:val="000000100000"/>
        </w:trPr>
        <w:tc>
          <w:tcPr>
            <w:cnfStyle w:val="001000000000"/>
            <w:tcW w:w="2322" w:type="dxa"/>
          </w:tcPr>
          <w:p w:rsidR="007B6AAF" w:rsidRPr="008A4AFA" w:rsidRDefault="007B6AAF" w:rsidP="00616A05">
            <w:pPr>
              <w:rPr>
                <w:b w:val="0"/>
              </w:rPr>
            </w:pPr>
            <w:r w:rsidRPr="008A4AFA">
              <w:rPr>
                <w:b w:val="0"/>
              </w:rPr>
              <w:t>Ukupno</w:t>
            </w:r>
          </w:p>
        </w:tc>
        <w:tc>
          <w:tcPr>
            <w:tcW w:w="2322" w:type="dxa"/>
          </w:tcPr>
          <w:p w:rsidR="007B6AAF" w:rsidRPr="008A4AFA" w:rsidRDefault="007B6AAF" w:rsidP="00616A05">
            <w:pPr>
              <w:cnfStyle w:val="000000100000"/>
            </w:pPr>
            <w:r>
              <w:t>1251</w:t>
            </w:r>
          </w:p>
        </w:tc>
        <w:tc>
          <w:tcPr>
            <w:tcW w:w="2322" w:type="dxa"/>
          </w:tcPr>
          <w:p w:rsidR="007B6AAF" w:rsidRPr="008A4AFA" w:rsidRDefault="007B6AAF" w:rsidP="00616A05">
            <w:pPr>
              <w:cnfStyle w:val="000000100000"/>
            </w:pPr>
            <w:r>
              <w:t>2.634</w:t>
            </w:r>
          </w:p>
        </w:tc>
      </w:tr>
    </w:tbl>
    <w:p w:rsidR="007B6AAF" w:rsidRDefault="007B6AAF" w:rsidP="00616A05">
      <w:pPr>
        <w:rPr>
          <w:b/>
        </w:rPr>
      </w:pPr>
    </w:p>
    <w:p w:rsidR="007B6AAF" w:rsidRDefault="007B6AAF" w:rsidP="00616A05">
      <w:pPr>
        <w:rPr>
          <w:b/>
        </w:rPr>
      </w:pPr>
    </w:p>
    <w:p w:rsidR="007B6AAF" w:rsidRDefault="007B6AAF" w:rsidP="00616A05">
      <w:pPr>
        <w:rPr>
          <w:b/>
        </w:rPr>
      </w:pPr>
    </w:p>
    <w:p w:rsidR="007B6AAF" w:rsidRDefault="007B6AAF" w:rsidP="00616A05">
      <w:pPr>
        <w:rPr>
          <w:b/>
        </w:rPr>
      </w:pPr>
    </w:p>
    <w:p w:rsidR="000D3DDE" w:rsidRDefault="000D3DDE" w:rsidP="00616A05">
      <w:pPr>
        <w:rPr>
          <w:b/>
          <w:sz w:val="24"/>
          <w:szCs w:val="24"/>
        </w:rPr>
      </w:pPr>
    </w:p>
    <w:p w:rsidR="007B6AAF" w:rsidRPr="000D3DDE" w:rsidRDefault="000D3DDE" w:rsidP="00616A05">
      <w:pPr>
        <w:rPr>
          <w:b/>
          <w:sz w:val="24"/>
          <w:szCs w:val="24"/>
        </w:rPr>
      </w:pPr>
      <w:r>
        <w:rPr>
          <w:b/>
          <w:sz w:val="24"/>
          <w:szCs w:val="24"/>
        </w:rPr>
        <w:t>S</w:t>
      </w:r>
      <w:r w:rsidR="007B6AAF" w:rsidRPr="000D3DDE">
        <w:rPr>
          <w:b/>
          <w:sz w:val="24"/>
          <w:szCs w:val="24"/>
        </w:rPr>
        <w:t>ve prijavljene osobe</w:t>
      </w:r>
    </w:p>
    <w:tbl>
      <w:tblPr>
        <w:tblStyle w:val="Svijetlosjenanje-Isticanje2"/>
        <w:tblpPr w:leftFromText="180" w:rightFromText="180" w:vertAnchor="text" w:horzAnchor="margin" w:tblpY="17"/>
        <w:tblW w:w="0" w:type="auto"/>
        <w:tblLook w:val="04A0"/>
      </w:tblPr>
      <w:tblGrid>
        <w:gridCol w:w="2322"/>
        <w:gridCol w:w="2322"/>
        <w:gridCol w:w="2322"/>
      </w:tblGrid>
      <w:tr w:rsidR="007B6AAF" w:rsidTr="00526C62">
        <w:trPr>
          <w:cnfStyle w:val="100000000000"/>
        </w:trPr>
        <w:tc>
          <w:tcPr>
            <w:cnfStyle w:val="001000000000"/>
            <w:tcW w:w="2322" w:type="dxa"/>
          </w:tcPr>
          <w:p w:rsidR="007B6AAF" w:rsidRDefault="007B6AAF" w:rsidP="00616A05">
            <w:pPr>
              <w:rPr>
                <w:b w:val="0"/>
              </w:rPr>
            </w:pPr>
            <w:r>
              <w:rPr>
                <w:b w:val="0"/>
              </w:rPr>
              <w:t>Vrsta turista</w:t>
            </w:r>
          </w:p>
        </w:tc>
        <w:tc>
          <w:tcPr>
            <w:tcW w:w="2322" w:type="dxa"/>
          </w:tcPr>
          <w:p w:rsidR="007B6AAF" w:rsidRDefault="007B6AAF" w:rsidP="00616A05">
            <w:pPr>
              <w:cnfStyle w:val="100000000000"/>
              <w:rPr>
                <w:b w:val="0"/>
              </w:rPr>
            </w:pPr>
            <w:r>
              <w:rPr>
                <w:b w:val="0"/>
              </w:rPr>
              <w:t>Dolasci</w:t>
            </w:r>
          </w:p>
        </w:tc>
        <w:tc>
          <w:tcPr>
            <w:tcW w:w="2322" w:type="dxa"/>
          </w:tcPr>
          <w:p w:rsidR="007B6AAF" w:rsidRDefault="007B6AAF" w:rsidP="00616A05">
            <w:pPr>
              <w:cnfStyle w:val="100000000000"/>
              <w:rPr>
                <w:b w:val="0"/>
              </w:rPr>
            </w:pPr>
            <w:r>
              <w:rPr>
                <w:b w:val="0"/>
              </w:rPr>
              <w:t>Noćenja</w:t>
            </w:r>
          </w:p>
        </w:tc>
      </w:tr>
      <w:tr w:rsidR="007B6AAF" w:rsidTr="00526C62">
        <w:trPr>
          <w:cnfStyle w:val="000000100000"/>
        </w:trPr>
        <w:tc>
          <w:tcPr>
            <w:cnfStyle w:val="001000000000"/>
            <w:tcW w:w="2322" w:type="dxa"/>
          </w:tcPr>
          <w:p w:rsidR="007B6AAF" w:rsidRPr="008A4AFA" w:rsidRDefault="007B6AAF" w:rsidP="00616A05">
            <w:pPr>
              <w:rPr>
                <w:b w:val="0"/>
              </w:rPr>
            </w:pPr>
            <w:r w:rsidRPr="008A4AFA">
              <w:rPr>
                <w:b w:val="0"/>
              </w:rPr>
              <w:t>Domaći</w:t>
            </w:r>
          </w:p>
        </w:tc>
        <w:tc>
          <w:tcPr>
            <w:tcW w:w="2322" w:type="dxa"/>
          </w:tcPr>
          <w:p w:rsidR="007B6AAF" w:rsidRPr="008A4AFA" w:rsidRDefault="007B6AAF" w:rsidP="00616A05">
            <w:pPr>
              <w:cnfStyle w:val="000000100000"/>
            </w:pPr>
            <w:r>
              <w:t>1.193</w:t>
            </w:r>
          </w:p>
        </w:tc>
        <w:tc>
          <w:tcPr>
            <w:tcW w:w="2322" w:type="dxa"/>
          </w:tcPr>
          <w:p w:rsidR="007B6AAF" w:rsidRPr="008A4AFA" w:rsidRDefault="007B6AAF" w:rsidP="00616A05">
            <w:pPr>
              <w:cnfStyle w:val="000000100000"/>
            </w:pPr>
            <w:r>
              <w:t>3.645</w:t>
            </w:r>
          </w:p>
        </w:tc>
      </w:tr>
      <w:tr w:rsidR="007B6AAF" w:rsidTr="00526C62">
        <w:tc>
          <w:tcPr>
            <w:cnfStyle w:val="001000000000"/>
            <w:tcW w:w="2322" w:type="dxa"/>
          </w:tcPr>
          <w:p w:rsidR="007B6AAF" w:rsidRPr="008A4AFA" w:rsidRDefault="007B6AAF" w:rsidP="00616A05">
            <w:pPr>
              <w:rPr>
                <w:b w:val="0"/>
              </w:rPr>
            </w:pPr>
            <w:r w:rsidRPr="008A4AFA">
              <w:rPr>
                <w:b w:val="0"/>
              </w:rPr>
              <w:t>Strani</w:t>
            </w:r>
          </w:p>
        </w:tc>
        <w:tc>
          <w:tcPr>
            <w:tcW w:w="2322" w:type="dxa"/>
          </w:tcPr>
          <w:p w:rsidR="007B6AAF" w:rsidRPr="008A4AFA" w:rsidRDefault="007B6AAF" w:rsidP="00616A05">
            <w:pPr>
              <w:cnfStyle w:val="000000000000"/>
            </w:pPr>
            <w:r>
              <w:t>293</w:t>
            </w:r>
          </w:p>
        </w:tc>
        <w:tc>
          <w:tcPr>
            <w:tcW w:w="2322" w:type="dxa"/>
          </w:tcPr>
          <w:p w:rsidR="007B6AAF" w:rsidRPr="008A4AFA" w:rsidRDefault="007B6AAF" w:rsidP="00616A05">
            <w:pPr>
              <w:cnfStyle w:val="000000000000"/>
            </w:pPr>
            <w:r>
              <w:t>3.961</w:t>
            </w:r>
          </w:p>
        </w:tc>
      </w:tr>
      <w:tr w:rsidR="007B6AAF" w:rsidTr="00526C62">
        <w:trPr>
          <w:cnfStyle w:val="000000100000"/>
        </w:trPr>
        <w:tc>
          <w:tcPr>
            <w:cnfStyle w:val="001000000000"/>
            <w:tcW w:w="2322" w:type="dxa"/>
          </w:tcPr>
          <w:p w:rsidR="007B6AAF" w:rsidRPr="008A4AFA" w:rsidRDefault="007B6AAF" w:rsidP="00616A05">
            <w:pPr>
              <w:rPr>
                <w:b w:val="0"/>
              </w:rPr>
            </w:pPr>
            <w:r w:rsidRPr="008A4AFA">
              <w:rPr>
                <w:b w:val="0"/>
              </w:rPr>
              <w:t>Ukupno</w:t>
            </w:r>
          </w:p>
        </w:tc>
        <w:tc>
          <w:tcPr>
            <w:tcW w:w="2322" w:type="dxa"/>
          </w:tcPr>
          <w:p w:rsidR="007B6AAF" w:rsidRPr="008A4AFA" w:rsidRDefault="007B6AAF" w:rsidP="00616A05">
            <w:pPr>
              <w:cnfStyle w:val="000000100000"/>
            </w:pPr>
            <w:r>
              <w:t>1.486</w:t>
            </w:r>
          </w:p>
        </w:tc>
        <w:tc>
          <w:tcPr>
            <w:tcW w:w="2322" w:type="dxa"/>
          </w:tcPr>
          <w:p w:rsidR="007B6AAF" w:rsidRPr="008A4AFA" w:rsidRDefault="007B6AAF" w:rsidP="00616A05">
            <w:pPr>
              <w:cnfStyle w:val="000000100000"/>
            </w:pPr>
            <w:r>
              <w:t>7.606</w:t>
            </w:r>
          </w:p>
        </w:tc>
      </w:tr>
    </w:tbl>
    <w:p w:rsidR="007B6AAF" w:rsidRDefault="007B6AAF" w:rsidP="00616A05">
      <w:pPr>
        <w:rPr>
          <w:b/>
        </w:rPr>
      </w:pPr>
    </w:p>
    <w:p w:rsidR="006E4515" w:rsidRDefault="006E4515" w:rsidP="00616A05">
      <w:pPr>
        <w:autoSpaceDE w:val="0"/>
        <w:autoSpaceDN w:val="0"/>
        <w:adjustRightInd w:val="0"/>
        <w:rPr>
          <w:rFonts w:ascii="Times New Roman" w:hAnsi="Times New Roman" w:cs="Times New Roman"/>
          <w:b/>
          <w:color w:val="000000" w:themeColor="text1"/>
          <w:sz w:val="24"/>
          <w:szCs w:val="24"/>
        </w:rPr>
      </w:pPr>
    </w:p>
    <w:p w:rsidR="006E4515" w:rsidRPr="006E4515" w:rsidRDefault="006E4515" w:rsidP="00616A05">
      <w:pPr>
        <w:autoSpaceDE w:val="0"/>
        <w:autoSpaceDN w:val="0"/>
        <w:adjustRightInd w:val="0"/>
        <w:rPr>
          <w:rFonts w:ascii="Times New Roman" w:hAnsi="Times New Roman" w:cs="Times New Roman"/>
          <w:b/>
          <w:color w:val="000000" w:themeColor="text1"/>
          <w:sz w:val="24"/>
          <w:szCs w:val="24"/>
        </w:rPr>
      </w:pPr>
    </w:p>
    <w:p w:rsidR="007B6AAF" w:rsidRDefault="007B6AAF" w:rsidP="00616A05">
      <w:pPr>
        <w:pStyle w:val="Odlomakpopisa"/>
        <w:autoSpaceDE w:val="0"/>
        <w:autoSpaceDN w:val="0"/>
        <w:adjustRightInd w:val="0"/>
        <w:ind w:left="1080"/>
        <w:rPr>
          <w:rFonts w:ascii="Times New Roman" w:hAnsi="Times New Roman" w:cs="Times New Roman"/>
          <w:b/>
          <w:color w:val="000000" w:themeColor="text1"/>
          <w:sz w:val="24"/>
          <w:szCs w:val="24"/>
        </w:rPr>
      </w:pPr>
    </w:p>
    <w:p w:rsidR="007B6AAF" w:rsidRDefault="007B6AAF" w:rsidP="00616A05">
      <w:pPr>
        <w:pStyle w:val="Odlomakpopisa"/>
        <w:autoSpaceDE w:val="0"/>
        <w:autoSpaceDN w:val="0"/>
        <w:adjustRightInd w:val="0"/>
        <w:ind w:left="1080"/>
        <w:rPr>
          <w:rFonts w:ascii="Times New Roman" w:hAnsi="Times New Roman" w:cs="Times New Roman"/>
          <w:b/>
          <w:color w:val="000000" w:themeColor="text1"/>
          <w:sz w:val="24"/>
          <w:szCs w:val="24"/>
        </w:rPr>
      </w:pPr>
    </w:p>
    <w:p w:rsidR="007D5359" w:rsidRDefault="007D5359" w:rsidP="007D5359">
      <w:pPr>
        <w:autoSpaceDE w:val="0"/>
        <w:autoSpaceDN w:val="0"/>
        <w:adjustRightInd w:val="0"/>
        <w:rPr>
          <w:rFonts w:ascii="Times New Roman" w:hAnsi="Times New Roman" w:cs="Times New Roman"/>
          <w:b/>
          <w:color w:val="000000" w:themeColor="text1"/>
          <w:sz w:val="24"/>
          <w:szCs w:val="24"/>
        </w:rPr>
      </w:pPr>
    </w:p>
    <w:p w:rsidR="006E4515" w:rsidRPr="00526C62" w:rsidRDefault="006E4515" w:rsidP="00DC0F42">
      <w:pPr>
        <w:pStyle w:val="Naslov1"/>
        <w:numPr>
          <w:ilvl w:val="0"/>
          <w:numId w:val="6"/>
        </w:numPr>
        <w:rPr>
          <w:b/>
        </w:rPr>
      </w:pPr>
      <w:bookmarkStart w:id="21" w:name="_Toc66705156"/>
      <w:r w:rsidRPr="00526C62">
        <w:rPr>
          <w:b/>
        </w:rPr>
        <w:t>Projekcija prihoda i rashoda</w:t>
      </w:r>
      <w:bookmarkEnd w:id="21"/>
    </w:p>
    <w:p w:rsidR="00E55C23" w:rsidRDefault="00E55C23" w:rsidP="00E55C23">
      <w:pPr>
        <w:pStyle w:val="Odlomakpopisa"/>
        <w:autoSpaceDE w:val="0"/>
        <w:autoSpaceDN w:val="0"/>
        <w:adjustRightInd w:val="0"/>
        <w:ind w:left="1080"/>
        <w:rPr>
          <w:rFonts w:ascii="Times New Roman" w:hAnsi="Times New Roman" w:cs="Times New Roman"/>
          <w:b/>
          <w:color w:val="000000" w:themeColor="text1"/>
          <w:sz w:val="24"/>
          <w:szCs w:val="24"/>
        </w:rPr>
      </w:pPr>
    </w:p>
    <w:p w:rsidR="00E55C23" w:rsidRDefault="00E55C23" w:rsidP="00E55C23">
      <w:pPr>
        <w:autoSpaceDE w:val="0"/>
        <w:autoSpaceDN w:val="0"/>
        <w:adjustRightInd w:val="0"/>
        <w:jc w:val="center"/>
        <w:rPr>
          <w:rFonts w:ascii="Times New Roman" w:hAnsi="Times New Roman" w:cs="Times New Roman"/>
          <w:b/>
          <w:color w:val="000000" w:themeColor="text1"/>
          <w:sz w:val="24"/>
          <w:szCs w:val="24"/>
        </w:rPr>
      </w:pPr>
    </w:p>
    <w:p w:rsidR="007D5359" w:rsidRDefault="007D5359" w:rsidP="00E55C23">
      <w:pPr>
        <w:autoSpaceDE w:val="0"/>
        <w:autoSpaceDN w:val="0"/>
        <w:adjustRightInd w:val="0"/>
        <w:jc w:val="center"/>
        <w:rPr>
          <w:rFonts w:ascii="Times New Roman" w:hAnsi="Times New Roman" w:cs="Times New Roman"/>
          <w:b/>
          <w:color w:val="000000" w:themeColor="text1"/>
          <w:sz w:val="24"/>
          <w:szCs w:val="24"/>
        </w:rPr>
      </w:pPr>
    </w:p>
    <w:tbl>
      <w:tblPr>
        <w:tblStyle w:val="Svijetlosjenanje-Isticanje1"/>
        <w:tblpPr w:leftFromText="180" w:rightFromText="180" w:horzAnchor="margin" w:tblpY="1095"/>
        <w:tblW w:w="0" w:type="auto"/>
        <w:tblLook w:val="04A0"/>
      </w:tblPr>
      <w:tblGrid>
        <w:gridCol w:w="4019"/>
        <w:gridCol w:w="2652"/>
        <w:gridCol w:w="2225"/>
      </w:tblGrid>
      <w:tr w:rsidR="007D5359" w:rsidTr="00526C62">
        <w:trPr>
          <w:cnfStyle w:val="100000000000"/>
        </w:trPr>
        <w:tc>
          <w:tcPr>
            <w:cnfStyle w:val="001000000000"/>
            <w:tcW w:w="4019" w:type="dxa"/>
          </w:tcPr>
          <w:p w:rsidR="007D5359" w:rsidRDefault="00DA3F99" w:rsidP="00526C62">
            <w:r>
              <w:t>PRIHODI:</w:t>
            </w:r>
          </w:p>
        </w:tc>
        <w:tc>
          <w:tcPr>
            <w:tcW w:w="2652" w:type="dxa"/>
          </w:tcPr>
          <w:p w:rsidR="007D5359" w:rsidRPr="00DE56F4" w:rsidRDefault="007D5359" w:rsidP="00526C62">
            <w:pPr>
              <w:jc w:val="center"/>
              <w:cnfStyle w:val="100000000000"/>
              <w:rPr>
                <w:b w:val="0"/>
              </w:rPr>
            </w:pPr>
            <w:r w:rsidRPr="00DE56F4">
              <w:rPr>
                <w:b w:val="0"/>
              </w:rPr>
              <w:t>2019. godina</w:t>
            </w:r>
          </w:p>
        </w:tc>
        <w:tc>
          <w:tcPr>
            <w:tcW w:w="2225" w:type="dxa"/>
          </w:tcPr>
          <w:p w:rsidR="007D5359" w:rsidRPr="00DE56F4" w:rsidRDefault="007D5359" w:rsidP="00526C62">
            <w:pPr>
              <w:jc w:val="center"/>
              <w:cnfStyle w:val="100000000000"/>
              <w:rPr>
                <w:b w:val="0"/>
              </w:rPr>
            </w:pPr>
            <w:r w:rsidRPr="00DE56F4">
              <w:rPr>
                <w:b w:val="0"/>
              </w:rPr>
              <w:t>2020. godina</w:t>
            </w:r>
          </w:p>
        </w:tc>
      </w:tr>
      <w:tr w:rsidR="007D5359" w:rsidTr="00526C62">
        <w:trPr>
          <w:cnfStyle w:val="000000100000"/>
        </w:trPr>
        <w:tc>
          <w:tcPr>
            <w:cnfStyle w:val="001000000000"/>
            <w:tcW w:w="4019" w:type="dxa"/>
          </w:tcPr>
          <w:p w:rsidR="007D5359" w:rsidRPr="00DE56F4" w:rsidRDefault="007D5359" w:rsidP="00526C62">
            <w:pPr>
              <w:rPr>
                <w:b w:val="0"/>
              </w:rPr>
            </w:pPr>
            <w:r w:rsidRPr="00DE56F4">
              <w:rPr>
                <w:b w:val="0"/>
              </w:rPr>
              <w:t xml:space="preserve">Boravišna pristojba </w:t>
            </w:r>
          </w:p>
        </w:tc>
        <w:tc>
          <w:tcPr>
            <w:tcW w:w="2652" w:type="dxa"/>
          </w:tcPr>
          <w:p w:rsidR="007D5359" w:rsidRDefault="007D5359" w:rsidP="00526C62">
            <w:pPr>
              <w:jc w:val="center"/>
              <w:cnfStyle w:val="000000100000"/>
            </w:pPr>
            <w:r>
              <w:t>20.849,48 kn</w:t>
            </w:r>
          </w:p>
        </w:tc>
        <w:tc>
          <w:tcPr>
            <w:tcW w:w="2225" w:type="dxa"/>
          </w:tcPr>
          <w:p w:rsidR="007D5359" w:rsidRDefault="007D5359" w:rsidP="00526C62">
            <w:pPr>
              <w:jc w:val="center"/>
              <w:cnfStyle w:val="000000100000"/>
            </w:pPr>
            <w:r>
              <w:t>18.217,87 kn</w:t>
            </w:r>
          </w:p>
        </w:tc>
      </w:tr>
      <w:tr w:rsidR="007D5359" w:rsidTr="00526C62">
        <w:tc>
          <w:tcPr>
            <w:cnfStyle w:val="001000000000"/>
            <w:tcW w:w="4019" w:type="dxa"/>
          </w:tcPr>
          <w:p w:rsidR="007D5359" w:rsidRPr="00DE56F4" w:rsidRDefault="007D5359" w:rsidP="00526C62">
            <w:pPr>
              <w:rPr>
                <w:b w:val="0"/>
              </w:rPr>
            </w:pPr>
            <w:r w:rsidRPr="00DE56F4">
              <w:rPr>
                <w:b w:val="0"/>
              </w:rPr>
              <w:t>Turistička članarina</w:t>
            </w:r>
          </w:p>
        </w:tc>
        <w:tc>
          <w:tcPr>
            <w:tcW w:w="2652" w:type="dxa"/>
          </w:tcPr>
          <w:p w:rsidR="007D5359" w:rsidRDefault="007D5359" w:rsidP="00526C62">
            <w:pPr>
              <w:jc w:val="center"/>
              <w:cnfStyle w:val="000000000000"/>
            </w:pPr>
            <w:r>
              <w:t>66.720,94 kn</w:t>
            </w:r>
          </w:p>
        </w:tc>
        <w:tc>
          <w:tcPr>
            <w:tcW w:w="2225" w:type="dxa"/>
          </w:tcPr>
          <w:p w:rsidR="007D5359" w:rsidRDefault="007D5359" w:rsidP="00526C62">
            <w:pPr>
              <w:jc w:val="center"/>
              <w:cnfStyle w:val="000000000000"/>
            </w:pPr>
            <w:r>
              <w:t>67.818,59 kn</w:t>
            </w:r>
          </w:p>
        </w:tc>
      </w:tr>
      <w:tr w:rsidR="007D5359" w:rsidTr="00526C62">
        <w:trPr>
          <w:cnfStyle w:val="000000100000"/>
        </w:trPr>
        <w:tc>
          <w:tcPr>
            <w:cnfStyle w:val="001000000000"/>
            <w:tcW w:w="4019" w:type="dxa"/>
          </w:tcPr>
          <w:p w:rsidR="007D5359" w:rsidRPr="00DE56F4" w:rsidRDefault="007D5359" w:rsidP="00526C62">
            <w:pPr>
              <w:rPr>
                <w:b w:val="0"/>
              </w:rPr>
            </w:pPr>
            <w:r w:rsidRPr="00DE56F4">
              <w:rPr>
                <w:b w:val="0"/>
              </w:rPr>
              <w:t>Prihodi iz proračuna općine/grada/državnog</w:t>
            </w:r>
          </w:p>
        </w:tc>
        <w:tc>
          <w:tcPr>
            <w:tcW w:w="2652" w:type="dxa"/>
          </w:tcPr>
          <w:p w:rsidR="007D5359" w:rsidRDefault="007D5359" w:rsidP="00526C62">
            <w:pPr>
              <w:jc w:val="center"/>
              <w:cnfStyle w:val="000000100000"/>
            </w:pPr>
            <w:r>
              <w:t>227.332,33 kn</w:t>
            </w:r>
          </w:p>
        </w:tc>
        <w:tc>
          <w:tcPr>
            <w:tcW w:w="2225" w:type="dxa"/>
          </w:tcPr>
          <w:p w:rsidR="007D5359" w:rsidRDefault="007D5359" w:rsidP="00526C62">
            <w:pPr>
              <w:jc w:val="center"/>
              <w:cnfStyle w:val="000000100000"/>
            </w:pPr>
            <w:r>
              <w:t>199.400,00 kn</w:t>
            </w:r>
          </w:p>
        </w:tc>
      </w:tr>
      <w:tr w:rsidR="007D5359" w:rsidTr="00526C62">
        <w:tc>
          <w:tcPr>
            <w:cnfStyle w:val="001000000000"/>
            <w:tcW w:w="4019" w:type="dxa"/>
          </w:tcPr>
          <w:p w:rsidR="007D5359" w:rsidRPr="00DE56F4" w:rsidRDefault="007D5359" w:rsidP="00526C62">
            <w:pPr>
              <w:rPr>
                <w:b w:val="0"/>
              </w:rPr>
            </w:pPr>
            <w:r w:rsidRPr="00DE56F4">
              <w:rPr>
                <w:b w:val="0"/>
              </w:rPr>
              <w:t>Ostalo (Hrvatska turistička zajednica</w:t>
            </w:r>
            <w:r>
              <w:rPr>
                <w:b w:val="0"/>
              </w:rPr>
              <w:t>)</w:t>
            </w:r>
          </w:p>
        </w:tc>
        <w:tc>
          <w:tcPr>
            <w:tcW w:w="2652" w:type="dxa"/>
          </w:tcPr>
          <w:p w:rsidR="007D5359" w:rsidRDefault="007D5359" w:rsidP="00526C62">
            <w:pPr>
              <w:jc w:val="center"/>
              <w:cnfStyle w:val="000000000000"/>
            </w:pPr>
            <w:r>
              <w:t>24.500,00 kn</w:t>
            </w:r>
          </w:p>
        </w:tc>
        <w:tc>
          <w:tcPr>
            <w:tcW w:w="2225" w:type="dxa"/>
          </w:tcPr>
          <w:p w:rsidR="007D5359" w:rsidRDefault="007D5359" w:rsidP="00526C62">
            <w:pPr>
              <w:jc w:val="center"/>
              <w:cnfStyle w:val="000000000000"/>
            </w:pPr>
          </w:p>
        </w:tc>
      </w:tr>
      <w:tr w:rsidR="007D5359" w:rsidTr="00526C62">
        <w:trPr>
          <w:cnfStyle w:val="000000100000"/>
        </w:trPr>
        <w:tc>
          <w:tcPr>
            <w:cnfStyle w:val="001000000000"/>
            <w:tcW w:w="4019" w:type="dxa"/>
          </w:tcPr>
          <w:p w:rsidR="007D5359" w:rsidRPr="00DE56F4" w:rsidRDefault="007D5359" w:rsidP="00526C62">
            <w:r>
              <w:t xml:space="preserve">Ukupno </w:t>
            </w:r>
          </w:p>
        </w:tc>
        <w:tc>
          <w:tcPr>
            <w:tcW w:w="2652" w:type="dxa"/>
          </w:tcPr>
          <w:p w:rsidR="007D5359" w:rsidRPr="00D65017" w:rsidRDefault="007D5359" w:rsidP="00526C62">
            <w:pPr>
              <w:jc w:val="center"/>
              <w:cnfStyle w:val="000000100000"/>
              <w:rPr>
                <w:b/>
              </w:rPr>
            </w:pPr>
            <w:r w:rsidRPr="00D65017">
              <w:rPr>
                <w:b/>
              </w:rPr>
              <w:t>339.402,75</w:t>
            </w:r>
          </w:p>
        </w:tc>
        <w:tc>
          <w:tcPr>
            <w:tcW w:w="2225" w:type="dxa"/>
          </w:tcPr>
          <w:p w:rsidR="007D5359" w:rsidRPr="00D65017" w:rsidRDefault="007D5359" w:rsidP="00526C62">
            <w:pPr>
              <w:jc w:val="center"/>
              <w:cnfStyle w:val="000000100000"/>
              <w:rPr>
                <w:b/>
              </w:rPr>
            </w:pPr>
            <w:r w:rsidRPr="00D65017">
              <w:rPr>
                <w:b/>
              </w:rPr>
              <w:t>285.436,46</w:t>
            </w:r>
          </w:p>
        </w:tc>
      </w:tr>
    </w:tbl>
    <w:p w:rsidR="00E55C23" w:rsidRPr="00D65017" w:rsidRDefault="00E55C23" w:rsidP="00D65017">
      <w:pPr>
        <w:autoSpaceDE w:val="0"/>
        <w:autoSpaceDN w:val="0"/>
        <w:adjustRightInd w:val="0"/>
        <w:rPr>
          <w:rFonts w:ascii="Times New Roman" w:hAnsi="Times New Roman" w:cs="Times New Roman"/>
          <w:b/>
          <w:color w:val="000000" w:themeColor="text1"/>
          <w:sz w:val="24"/>
          <w:szCs w:val="24"/>
        </w:rPr>
      </w:pPr>
    </w:p>
    <w:tbl>
      <w:tblPr>
        <w:tblStyle w:val="Svijetlosjenanje-Isticanje3"/>
        <w:tblpPr w:leftFromText="180" w:rightFromText="180" w:vertAnchor="text" w:horzAnchor="margin" w:tblpY="537"/>
        <w:tblW w:w="0" w:type="auto"/>
        <w:tblLook w:val="04A0"/>
      </w:tblPr>
      <w:tblGrid>
        <w:gridCol w:w="3096"/>
        <w:gridCol w:w="3096"/>
        <w:gridCol w:w="3096"/>
      </w:tblGrid>
      <w:tr w:rsidR="007D5359" w:rsidTr="00526C62">
        <w:trPr>
          <w:cnfStyle w:val="100000000000"/>
        </w:trPr>
        <w:tc>
          <w:tcPr>
            <w:cnfStyle w:val="001000000000"/>
            <w:tcW w:w="3096" w:type="dxa"/>
          </w:tcPr>
          <w:p w:rsidR="007D5359" w:rsidRDefault="00DA3F99" w:rsidP="00526C62">
            <w:r>
              <w:t>RASHODI:</w:t>
            </w:r>
          </w:p>
        </w:tc>
        <w:tc>
          <w:tcPr>
            <w:tcW w:w="3096" w:type="dxa"/>
          </w:tcPr>
          <w:p w:rsidR="007D5359" w:rsidRDefault="007D5359" w:rsidP="00526C62">
            <w:pPr>
              <w:cnfStyle w:val="100000000000"/>
            </w:pPr>
            <w:r>
              <w:t xml:space="preserve">2019. godine </w:t>
            </w:r>
          </w:p>
        </w:tc>
        <w:tc>
          <w:tcPr>
            <w:tcW w:w="3096" w:type="dxa"/>
          </w:tcPr>
          <w:p w:rsidR="007D5359" w:rsidRDefault="007D5359" w:rsidP="00526C62">
            <w:pPr>
              <w:cnfStyle w:val="100000000000"/>
            </w:pPr>
            <w:r>
              <w:t>2020. godine</w:t>
            </w:r>
          </w:p>
        </w:tc>
      </w:tr>
      <w:tr w:rsidR="007D5359" w:rsidTr="00526C62">
        <w:trPr>
          <w:cnfStyle w:val="000000100000"/>
        </w:trPr>
        <w:tc>
          <w:tcPr>
            <w:cnfStyle w:val="001000000000"/>
            <w:tcW w:w="3096" w:type="dxa"/>
          </w:tcPr>
          <w:p w:rsidR="007D5359" w:rsidRDefault="007D5359" w:rsidP="00526C62">
            <w:r>
              <w:t xml:space="preserve">Ukupno </w:t>
            </w:r>
          </w:p>
        </w:tc>
        <w:tc>
          <w:tcPr>
            <w:tcW w:w="3096" w:type="dxa"/>
          </w:tcPr>
          <w:p w:rsidR="007D5359" w:rsidRDefault="007D5359" w:rsidP="00526C62">
            <w:pPr>
              <w:cnfStyle w:val="000000100000"/>
            </w:pPr>
            <w:r>
              <w:t>320.437 kn</w:t>
            </w:r>
          </w:p>
        </w:tc>
        <w:tc>
          <w:tcPr>
            <w:tcW w:w="3096" w:type="dxa"/>
          </w:tcPr>
          <w:p w:rsidR="007D5359" w:rsidRDefault="007D5359" w:rsidP="00526C62">
            <w:pPr>
              <w:cnfStyle w:val="000000100000"/>
            </w:pPr>
            <w:r>
              <w:t>297.597,76 kn</w:t>
            </w:r>
          </w:p>
        </w:tc>
      </w:tr>
    </w:tbl>
    <w:p w:rsidR="000D3DDE" w:rsidRDefault="000D3DDE" w:rsidP="00E55C23">
      <w:pPr>
        <w:autoSpaceDE w:val="0"/>
        <w:autoSpaceDN w:val="0"/>
        <w:adjustRightInd w:val="0"/>
        <w:rPr>
          <w:rFonts w:ascii="Times New Roman" w:hAnsi="Times New Roman" w:cs="Times New Roman"/>
          <w:b/>
          <w:color w:val="000000" w:themeColor="text1"/>
          <w:sz w:val="24"/>
          <w:szCs w:val="24"/>
        </w:rPr>
      </w:pPr>
    </w:p>
    <w:p w:rsidR="000D3DDE" w:rsidRDefault="000D3DDE" w:rsidP="00E55C23">
      <w:pPr>
        <w:autoSpaceDE w:val="0"/>
        <w:autoSpaceDN w:val="0"/>
        <w:adjustRightInd w:val="0"/>
        <w:jc w:val="both"/>
        <w:rPr>
          <w:rFonts w:ascii="Times New Roman" w:hAnsi="Times New Roman" w:cs="Times New Roman"/>
          <w:b/>
          <w:color w:val="000000" w:themeColor="text1"/>
          <w:sz w:val="24"/>
          <w:szCs w:val="24"/>
        </w:rPr>
      </w:pPr>
    </w:p>
    <w:p w:rsidR="000D3DDE" w:rsidRDefault="000D3DDE" w:rsidP="006E4515">
      <w:pPr>
        <w:autoSpaceDE w:val="0"/>
        <w:autoSpaceDN w:val="0"/>
        <w:adjustRightInd w:val="0"/>
        <w:jc w:val="center"/>
        <w:rPr>
          <w:rFonts w:ascii="Times New Roman" w:hAnsi="Times New Roman" w:cs="Times New Roman"/>
          <w:b/>
          <w:color w:val="000000" w:themeColor="text1"/>
          <w:sz w:val="24"/>
          <w:szCs w:val="24"/>
        </w:rPr>
      </w:pPr>
    </w:p>
    <w:p w:rsidR="000D3DDE" w:rsidRDefault="000D3DDE" w:rsidP="006E4515">
      <w:pPr>
        <w:autoSpaceDE w:val="0"/>
        <w:autoSpaceDN w:val="0"/>
        <w:adjustRightInd w:val="0"/>
        <w:jc w:val="center"/>
        <w:rPr>
          <w:rFonts w:ascii="Times New Roman" w:hAnsi="Times New Roman" w:cs="Times New Roman"/>
          <w:b/>
          <w:color w:val="000000" w:themeColor="text1"/>
          <w:sz w:val="24"/>
          <w:szCs w:val="24"/>
        </w:rPr>
      </w:pPr>
    </w:p>
    <w:p w:rsidR="000D3DDE" w:rsidRDefault="000D3DDE" w:rsidP="006E4515">
      <w:pPr>
        <w:autoSpaceDE w:val="0"/>
        <w:autoSpaceDN w:val="0"/>
        <w:adjustRightInd w:val="0"/>
        <w:jc w:val="center"/>
        <w:rPr>
          <w:rFonts w:ascii="Times New Roman" w:hAnsi="Times New Roman" w:cs="Times New Roman"/>
          <w:b/>
          <w:color w:val="000000" w:themeColor="text1"/>
          <w:sz w:val="24"/>
          <w:szCs w:val="24"/>
        </w:rPr>
      </w:pPr>
    </w:p>
    <w:p w:rsidR="000D3DDE" w:rsidRDefault="000D3DDE" w:rsidP="006E4515">
      <w:pPr>
        <w:autoSpaceDE w:val="0"/>
        <w:autoSpaceDN w:val="0"/>
        <w:adjustRightInd w:val="0"/>
        <w:jc w:val="center"/>
        <w:rPr>
          <w:rFonts w:ascii="Times New Roman" w:hAnsi="Times New Roman" w:cs="Times New Roman"/>
          <w:b/>
          <w:color w:val="000000" w:themeColor="text1"/>
          <w:sz w:val="24"/>
          <w:szCs w:val="24"/>
        </w:rPr>
      </w:pPr>
    </w:p>
    <w:p w:rsidR="000D3DDE" w:rsidRDefault="000D3DDE" w:rsidP="006E4515">
      <w:pPr>
        <w:autoSpaceDE w:val="0"/>
        <w:autoSpaceDN w:val="0"/>
        <w:adjustRightInd w:val="0"/>
        <w:jc w:val="center"/>
        <w:rPr>
          <w:rFonts w:ascii="Times New Roman" w:hAnsi="Times New Roman" w:cs="Times New Roman"/>
          <w:b/>
          <w:color w:val="000000" w:themeColor="text1"/>
          <w:sz w:val="24"/>
          <w:szCs w:val="24"/>
        </w:rPr>
      </w:pPr>
    </w:p>
    <w:p w:rsidR="000D3DDE" w:rsidRDefault="000D3DDE" w:rsidP="006E4515">
      <w:pPr>
        <w:autoSpaceDE w:val="0"/>
        <w:autoSpaceDN w:val="0"/>
        <w:adjustRightInd w:val="0"/>
        <w:jc w:val="center"/>
        <w:rPr>
          <w:rFonts w:ascii="Times New Roman" w:hAnsi="Times New Roman" w:cs="Times New Roman"/>
          <w:b/>
          <w:color w:val="000000" w:themeColor="text1"/>
          <w:sz w:val="24"/>
          <w:szCs w:val="24"/>
        </w:rPr>
      </w:pPr>
    </w:p>
    <w:p w:rsidR="000D3DDE" w:rsidRDefault="000D3DDE" w:rsidP="006E4515">
      <w:pPr>
        <w:autoSpaceDE w:val="0"/>
        <w:autoSpaceDN w:val="0"/>
        <w:adjustRightInd w:val="0"/>
        <w:jc w:val="center"/>
        <w:rPr>
          <w:rFonts w:ascii="Times New Roman" w:hAnsi="Times New Roman" w:cs="Times New Roman"/>
          <w:b/>
          <w:color w:val="000000" w:themeColor="text1"/>
          <w:sz w:val="24"/>
          <w:szCs w:val="24"/>
        </w:rPr>
      </w:pPr>
    </w:p>
    <w:p w:rsidR="000D3DDE" w:rsidRDefault="000D3DDE" w:rsidP="006E4515">
      <w:pPr>
        <w:autoSpaceDE w:val="0"/>
        <w:autoSpaceDN w:val="0"/>
        <w:adjustRightInd w:val="0"/>
        <w:jc w:val="center"/>
        <w:rPr>
          <w:rFonts w:ascii="Times New Roman" w:hAnsi="Times New Roman" w:cs="Times New Roman"/>
          <w:b/>
          <w:color w:val="000000" w:themeColor="text1"/>
          <w:sz w:val="24"/>
          <w:szCs w:val="24"/>
        </w:rPr>
      </w:pPr>
    </w:p>
    <w:p w:rsidR="000D3DDE" w:rsidRDefault="00DA3F99" w:rsidP="00DA3F99">
      <w:pPr>
        <w:autoSpaceDE w:val="0"/>
        <w:autoSpaceDN w:val="0"/>
        <w:adjustRightInd w:val="0"/>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Predsjednica TZ Grada Pakraca</w:t>
      </w:r>
    </w:p>
    <w:p w:rsidR="00DA3F99" w:rsidRDefault="00DA3F99" w:rsidP="00DA3F99">
      <w:pPr>
        <w:autoSpaceDE w:val="0"/>
        <w:autoSpaceDN w:val="0"/>
        <w:adjustRightInd w:val="0"/>
        <w:ind w:left="5664" w:firstLine="7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Anamarija Blažević</w:t>
      </w:r>
    </w:p>
    <w:p w:rsidR="000D3DDE" w:rsidRDefault="000D3DDE" w:rsidP="006E4515">
      <w:pPr>
        <w:autoSpaceDE w:val="0"/>
        <w:autoSpaceDN w:val="0"/>
        <w:adjustRightInd w:val="0"/>
        <w:jc w:val="center"/>
        <w:rPr>
          <w:rFonts w:ascii="Times New Roman" w:hAnsi="Times New Roman" w:cs="Times New Roman"/>
          <w:b/>
          <w:color w:val="000000" w:themeColor="text1"/>
          <w:sz w:val="24"/>
          <w:szCs w:val="24"/>
        </w:rPr>
      </w:pPr>
    </w:p>
    <w:p w:rsidR="000D3DDE" w:rsidRDefault="000D3DDE" w:rsidP="006E4515">
      <w:pPr>
        <w:autoSpaceDE w:val="0"/>
        <w:autoSpaceDN w:val="0"/>
        <w:adjustRightInd w:val="0"/>
        <w:jc w:val="center"/>
        <w:rPr>
          <w:rFonts w:ascii="Times New Roman" w:hAnsi="Times New Roman" w:cs="Times New Roman"/>
          <w:b/>
          <w:color w:val="000000" w:themeColor="text1"/>
          <w:sz w:val="24"/>
          <w:szCs w:val="24"/>
        </w:rPr>
      </w:pPr>
    </w:p>
    <w:p w:rsidR="000D3DDE" w:rsidRDefault="000D3DDE" w:rsidP="00F55806">
      <w:pPr>
        <w:autoSpaceDE w:val="0"/>
        <w:autoSpaceDN w:val="0"/>
        <w:adjustRightInd w:val="0"/>
        <w:rPr>
          <w:rFonts w:ascii="Times New Roman" w:hAnsi="Times New Roman" w:cs="Times New Roman"/>
          <w:b/>
          <w:color w:val="000000" w:themeColor="text1"/>
          <w:sz w:val="24"/>
          <w:szCs w:val="24"/>
        </w:rPr>
      </w:pPr>
    </w:p>
    <w:sectPr w:rsidR="000D3DDE" w:rsidSect="00463FC2">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3A9" w:rsidRDefault="008F43A9" w:rsidP="00463FC2">
      <w:pPr>
        <w:spacing w:after="0" w:line="240" w:lineRule="auto"/>
      </w:pPr>
      <w:r>
        <w:separator/>
      </w:r>
    </w:p>
  </w:endnote>
  <w:endnote w:type="continuationSeparator" w:id="1">
    <w:p w:rsidR="008F43A9" w:rsidRDefault="008F43A9" w:rsidP="00463F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8981797"/>
      <w:docPartObj>
        <w:docPartGallery w:val="Page Numbers (Bottom of Page)"/>
        <w:docPartUnique/>
      </w:docPartObj>
    </w:sdtPr>
    <w:sdtContent>
      <w:p w:rsidR="005822C9" w:rsidRDefault="00D75FBA">
        <w:pPr>
          <w:pStyle w:val="Podnoje"/>
          <w:jc w:val="right"/>
        </w:pPr>
        <w:fldSimple w:instr=" PAGE   \* MERGEFORMAT ">
          <w:r w:rsidR="001A1C38">
            <w:rPr>
              <w:noProof/>
            </w:rPr>
            <w:t>2</w:t>
          </w:r>
        </w:fldSimple>
      </w:p>
    </w:sdtContent>
  </w:sdt>
  <w:p w:rsidR="005822C9" w:rsidRDefault="005822C9">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3A9" w:rsidRDefault="008F43A9" w:rsidP="00463FC2">
      <w:pPr>
        <w:spacing w:after="0" w:line="240" w:lineRule="auto"/>
      </w:pPr>
      <w:r>
        <w:separator/>
      </w:r>
    </w:p>
  </w:footnote>
  <w:footnote w:type="continuationSeparator" w:id="1">
    <w:p w:rsidR="008F43A9" w:rsidRDefault="008F43A9" w:rsidP="00463F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F2C38"/>
    <w:multiLevelType w:val="hybridMultilevel"/>
    <w:tmpl w:val="4BE279C4"/>
    <w:lvl w:ilvl="0" w:tplc="A1FE19E8">
      <w:start w:val="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46B3840"/>
    <w:multiLevelType w:val="hybridMultilevel"/>
    <w:tmpl w:val="694E615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
    <w:nsid w:val="05CB6A84"/>
    <w:multiLevelType w:val="hybridMultilevel"/>
    <w:tmpl w:val="5748002A"/>
    <w:lvl w:ilvl="0" w:tplc="1D78C6C0">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C1620E3"/>
    <w:multiLevelType w:val="hybridMultilevel"/>
    <w:tmpl w:val="E6C0F9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304A42BC"/>
    <w:multiLevelType w:val="hybridMultilevel"/>
    <w:tmpl w:val="ED6CE730"/>
    <w:lvl w:ilvl="0" w:tplc="078CC7F0">
      <w:start w:val="5"/>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5">
    <w:nsid w:val="38A250D6"/>
    <w:multiLevelType w:val="multilevel"/>
    <w:tmpl w:val="E5A6C444"/>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44A81F3B"/>
    <w:multiLevelType w:val="hybridMultilevel"/>
    <w:tmpl w:val="CB52BA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469A48DB"/>
    <w:multiLevelType w:val="hybridMultilevel"/>
    <w:tmpl w:val="2A78A2E2"/>
    <w:lvl w:ilvl="0" w:tplc="0ACC72F2">
      <w:start w:val="1"/>
      <w:numFmt w:val="decimal"/>
      <w:lvlText w:val="%1."/>
      <w:lvlJc w:val="left"/>
      <w:pPr>
        <w:ind w:left="720" w:hanging="360"/>
      </w:pPr>
      <w:rPr>
        <w:rFonts w:eastAsia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49520ED6"/>
    <w:multiLevelType w:val="hybridMultilevel"/>
    <w:tmpl w:val="B28E70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504359AE"/>
    <w:multiLevelType w:val="hybridMultilevel"/>
    <w:tmpl w:val="EB00DB9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nsid w:val="5B994CB0"/>
    <w:multiLevelType w:val="hybridMultilevel"/>
    <w:tmpl w:val="F1C6C6B2"/>
    <w:lvl w:ilvl="0" w:tplc="13D8AF98">
      <w:start w:val="6"/>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60270744"/>
    <w:multiLevelType w:val="hybridMultilevel"/>
    <w:tmpl w:val="C0561F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6477066C"/>
    <w:multiLevelType w:val="multilevel"/>
    <w:tmpl w:val="E5A6C444"/>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6ECD023F"/>
    <w:multiLevelType w:val="hybridMultilevel"/>
    <w:tmpl w:val="F04AD1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72823E8F"/>
    <w:multiLevelType w:val="hybridMultilevel"/>
    <w:tmpl w:val="5150E4EA"/>
    <w:lvl w:ilvl="0" w:tplc="1986A47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5">
    <w:nsid w:val="77F5360C"/>
    <w:multiLevelType w:val="hybridMultilevel"/>
    <w:tmpl w:val="73F042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78ED6358"/>
    <w:multiLevelType w:val="hybridMultilevel"/>
    <w:tmpl w:val="AB1030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6"/>
  </w:num>
  <w:num w:numId="4">
    <w:abstractNumId w:val="2"/>
  </w:num>
  <w:num w:numId="5">
    <w:abstractNumId w:val="10"/>
  </w:num>
  <w:num w:numId="6">
    <w:abstractNumId w:val="12"/>
  </w:num>
  <w:num w:numId="7">
    <w:abstractNumId w:val="8"/>
  </w:num>
  <w:num w:numId="8">
    <w:abstractNumId w:val="13"/>
  </w:num>
  <w:num w:numId="9">
    <w:abstractNumId w:val="1"/>
  </w:num>
  <w:num w:numId="10">
    <w:abstractNumId w:val="3"/>
  </w:num>
  <w:num w:numId="11">
    <w:abstractNumId w:val="16"/>
  </w:num>
  <w:num w:numId="12">
    <w:abstractNumId w:val="0"/>
  </w:num>
  <w:num w:numId="13">
    <w:abstractNumId w:val="14"/>
  </w:num>
  <w:num w:numId="14">
    <w:abstractNumId w:val="5"/>
  </w:num>
  <w:num w:numId="15">
    <w:abstractNumId w:val="11"/>
  </w:num>
  <w:num w:numId="16">
    <w:abstractNumId w:val="4"/>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26C06"/>
    <w:rsid w:val="00026120"/>
    <w:rsid w:val="0004061A"/>
    <w:rsid w:val="00093419"/>
    <w:rsid w:val="000A0308"/>
    <w:rsid w:val="000C641C"/>
    <w:rsid w:val="000D3DDE"/>
    <w:rsid w:val="001351C3"/>
    <w:rsid w:val="001643EF"/>
    <w:rsid w:val="001A1C38"/>
    <w:rsid w:val="002839EF"/>
    <w:rsid w:val="002C2703"/>
    <w:rsid w:val="002D2948"/>
    <w:rsid w:val="003676DB"/>
    <w:rsid w:val="003E0C05"/>
    <w:rsid w:val="00426C06"/>
    <w:rsid w:val="00447F0C"/>
    <w:rsid w:val="00463FC2"/>
    <w:rsid w:val="005223B5"/>
    <w:rsid w:val="00522EFA"/>
    <w:rsid w:val="00526C62"/>
    <w:rsid w:val="00566991"/>
    <w:rsid w:val="005760CC"/>
    <w:rsid w:val="005822C9"/>
    <w:rsid w:val="005B2767"/>
    <w:rsid w:val="005F4856"/>
    <w:rsid w:val="006039A3"/>
    <w:rsid w:val="0061241B"/>
    <w:rsid w:val="00616A05"/>
    <w:rsid w:val="00691069"/>
    <w:rsid w:val="006E4515"/>
    <w:rsid w:val="00702A23"/>
    <w:rsid w:val="00705A95"/>
    <w:rsid w:val="007339AD"/>
    <w:rsid w:val="00773838"/>
    <w:rsid w:val="007B6AAF"/>
    <w:rsid w:val="007D5359"/>
    <w:rsid w:val="007E05FD"/>
    <w:rsid w:val="00800924"/>
    <w:rsid w:val="008778A0"/>
    <w:rsid w:val="008F43A9"/>
    <w:rsid w:val="009E2FAF"/>
    <w:rsid w:val="009E52E9"/>
    <w:rsid w:val="009F15D0"/>
    <w:rsid w:val="00AD781F"/>
    <w:rsid w:val="00B040C9"/>
    <w:rsid w:val="00B67B9D"/>
    <w:rsid w:val="00B90612"/>
    <w:rsid w:val="00CD51DB"/>
    <w:rsid w:val="00D222BC"/>
    <w:rsid w:val="00D65017"/>
    <w:rsid w:val="00D73F26"/>
    <w:rsid w:val="00D75FBA"/>
    <w:rsid w:val="00DA3F99"/>
    <w:rsid w:val="00DC0F42"/>
    <w:rsid w:val="00E55C23"/>
    <w:rsid w:val="00E720D5"/>
    <w:rsid w:val="00E85E2E"/>
    <w:rsid w:val="00EC7DD8"/>
    <w:rsid w:val="00F332AF"/>
    <w:rsid w:val="00F55806"/>
    <w:rsid w:val="00F76C93"/>
    <w:rsid w:val="00F772C6"/>
    <w:rsid w:val="00F87F80"/>
    <w:rsid w:val="00FC25C0"/>
    <w:rsid w:val="00FF63E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0D5"/>
    <w:pPr>
      <w:spacing w:after="160" w:line="259" w:lineRule="auto"/>
    </w:pPr>
  </w:style>
  <w:style w:type="paragraph" w:styleId="Naslov1">
    <w:name w:val="heading 1"/>
    <w:basedOn w:val="Normal"/>
    <w:next w:val="Normal"/>
    <w:link w:val="Naslov1Char"/>
    <w:qFormat/>
    <w:rsid w:val="003676DB"/>
    <w:pPr>
      <w:keepNext/>
      <w:spacing w:after="0" w:line="240" w:lineRule="auto"/>
      <w:outlineLvl w:val="0"/>
    </w:pPr>
    <w:rPr>
      <w:rFonts w:ascii="Garamond" w:eastAsia="Times New Roman" w:hAnsi="Garamond" w:cs="Times New Roman"/>
      <w:sz w:val="24"/>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1643EF"/>
    <w:pPr>
      <w:ind w:left="720"/>
      <w:contextualSpacing/>
    </w:pPr>
  </w:style>
  <w:style w:type="paragraph" w:styleId="Tijeloteksta">
    <w:name w:val="Body Text"/>
    <w:aliases w:val=" uvlaka 3,  uvlaka 2"/>
    <w:basedOn w:val="Normal"/>
    <w:link w:val="TijelotekstaChar"/>
    <w:rsid w:val="007339AD"/>
    <w:pPr>
      <w:spacing w:after="0" w:line="240" w:lineRule="auto"/>
      <w:jc w:val="both"/>
    </w:pPr>
    <w:rPr>
      <w:rFonts w:ascii="Garamond" w:eastAsia="Times New Roman" w:hAnsi="Garamond" w:cs="Times New Roman"/>
      <w:sz w:val="24"/>
      <w:szCs w:val="20"/>
    </w:rPr>
  </w:style>
  <w:style w:type="character" w:customStyle="1" w:styleId="TijelotekstaChar">
    <w:name w:val="Tijelo teksta Char"/>
    <w:aliases w:val=" uvlaka 3 Char,  uvlaka 2 Char"/>
    <w:basedOn w:val="Zadanifontodlomka"/>
    <w:link w:val="Tijeloteksta"/>
    <w:rsid w:val="007339AD"/>
    <w:rPr>
      <w:rFonts w:ascii="Garamond" w:eastAsia="Times New Roman" w:hAnsi="Garamond" w:cs="Times New Roman"/>
      <w:sz w:val="24"/>
      <w:szCs w:val="20"/>
    </w:rPr>
  </w:style>
  <w:style w:type="paragraph" w:customStyle="1" w:styleId="Default">
    <w:name w:val="Default"/>
    <w:rsid w:val="007339AD"/>
    <w:pPr>
      <w:autoSpaceDE w:val="0"/>
      <w:autoSpaceDN w:val="0"/>
      <w:adjustRightInd w:val="0"/>
      <w:spacing w:after="0" w:line="240" w:lineRule="auto"/>
    </w:pPr>
    <w:rPr>
      <w:rFonts w:ascii="Calibri" w:hAnsi="Calibri" w:cs="Calibri"/>
      <w:color w:val="000000"/>
      <w:sz w:val="24"/>
      <w:szCs w:val="24"/>
    </w:rPr>
  </w:style>
  <w:style w:type="character" w:styleId="Hiperveza">
    <w:name w:val="Hyperlink"/>
    <w:uiPriority w:val="99"/>
    <w:rsid w:val="007339AD"/>
    <w:rPr>
      <w:color w:val="0000FF"/>
      <w:u w:val="single"/>
    </w:rPr>
  </w:style>
  <w:style w:type="paragraph" w:styleId="StandardWeb">
    <w:name w:val="Normal (Web)"/>
    <w:basedOn w:val="Normal"/>
    <w:uiPriority w:val="99"/>
    <w:unhideWhenUsed/>
    <w:rsid w:val="0080092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textexposedshow">
    <w:name w:val="text_exposed_show"/>
    <w:basedOn w:val="Zadanifontodlomka"/>
    <w:rsid w:val="005760CC"/>
  </w:style>
  <w:style w:type="paragraph" w:styleId="Tekstbalonia">
    <w:name w:val="Balloon Text"/>
    <w:basedOn w:val="Normal"/>
    <w:link w:val="TekstbaloniaChar"/>
    <w:uiPriority w:val="99"/>
    <w:semiHidden/>
    <w:unhideWhenUsed/>
    <w:rsid w:val="0004061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4061A"/>
    <w:rPr>
      <w:rFonts w:ascii="Tahoma" w:hAnsi="Tahoma" w:cs="Tahoma"/>
      <w:sz w:val="16"/>
      <w:szCs w:val="16"/>
    </w:rPr>
  </w:style>
  <w:style w:type="table" w:styleId="Svijetlosjenanje-Isticanje2">
    <w:name w:val="Light Shading Accent 2"/>
    <w:basedOn w:val="Obinatablica"/>
    <w:uiPriority w:val="60"/>
    <w:rsid w:val="007B6AA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Naslov1Char">
    <w:name w:val="Naslov 1 Char"/>
    <w:basedOn w:val="Zadanifontodlomka"/>
    <w:link w:val="Naslov1"/>
    <w:rsid w:val="003676DB"/>
    <w:rPr>
      <w:rFonts w:ascii="Garamond" w:eastAsia="Times New Roman" w:hAnsi="Garamond" w:cs="Times New Roman"/>
      <w:sz w:val="24"/>
      <w:szCs w:val="20"/>
    </w:rPr>
  </w:style>
  <w:style w:type="table" w:customStyle="1" w:styleId="Svijetlosjenanje-Isticanje11">
    <w:name w:val="Svijetlo sjenčanje - Isticanje 11"/>
    <w:basedOn w:val="Obinatablica"/>
    <w:uiPriority w:val="60"/>
    <w:rsid w:val="00E55C2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ijetlosjenanje-Isticanje1">
    <w:name w:val="Light Shading Accent 1"/>
    <w:basedOn w:val="Obinatablica"/>
    <w:uiPriority w:val="60"/>
    <w:rsid w:val="007D535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ijetlosjenanje-Isticanje3">
    <w:name w:val="Light Shading Accent 3"/>
    <w:basedOn w:val="Obinatablica"/>
    <w:uiPriority w:val="60"/>
    <w:rsid w:val="007D535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Zaglavlje">
    <w:name w:val="header"/>
    <w:basedOn w:val="Normal"/>
    <w:link w:val="ZaglavljeChar"/>
    <w:uiPriority w:val="99"/>
    <w:semiHidden/>
    <w:unhideWhenUsed/>
    <w:rsid w:val="00463FC2"/>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463FC2"/>
  </w:style>
  <w:style w:type="paragraph" w:styleId="Podnoje">
    <w:name w:val="footer"/>
    <w:basedOn w:val="Normal"/>
    <w:link w:val="PodnojeChar"/>
    <w:uiPriority w:val="99"/>
    <w:unhideWhenUsed/>
    <w:rsid w:val="00463FC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63FC2"/>
  </w:style>
  <w:style w:type="paragraph" w:styleId="TOCNaslov">
    <w:name w:val="TOC Heading"/>
    <w:basedOn w:val="Naslov1"/>
    <w:next w:val="Normal"/>
    <w:uiPriority w:val="39"/>
    <w:unhideWhenUsed/>
    <w:qFormat/>
    <w:rsid w:val="003676DB"/>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Sadraj1">
    <w:name w:val="toc 1"/>
    <w:basedOn w:val="Normal"/>
    <w:next w:val="Normal"/>
    <w:autoRedefine/>
    <w:uiPriority w:val="39"/>
    <w:unhideWhenUsed/>
    <w:rsid w:val="003676DB"/>
    <w:pPr>
      <w:spacing w:after="100"/>
    </w:pPr>
  </w:style>
</w:styles>
</file>

<file path=word/webSettings.xml><?xml version="1.0" encoding="utf-8"?>
<w:webSettings xmlns:r="http://schemas.openxmlformats.org/officeDocument/2006/relationships" xmlns:w="http://schemas.openxmlformats.org/wordprocessingml/2006/main">
  <w:divs>
    <w:div w:id="16262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z-pakrac.hr"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facebook.com/search/top/?q=slavonski%20banovac"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eb.facebook.com/turistickazajednica.gradapakrac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4A924-760C-448C-9169-C13A0F9A2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2952</Words>
  <Characters>16828</Characters>
  <Application>Microsoft Office Word</Application>
  <DocSecurity>0</DocSecurity>
  <Lines>140</Lines>
  <Paragraphs>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korisnik</dc:creator>
  <cp:lastModifiedBy>Turistička</cp:lastModifiedBy>
  <cp:revision>5</cp:revision>
  <cp:lastPrinted>2021-03-15T11:59:00Z</cp:lastPrinted>
  <dcterms:created xsi:type="dcterms:W3CDTF">2021-03-15T11:57:00Z</dcterms:created>
  <dcterms:modified xsi:type="dcterms:W3CDTF">2021-03-15T12:10:00Z</dcterms:modified>
</cp:coreProperties>
</file>